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480D42" w:rsidRPr="00480D42" w:rsidRDefault="00480D42" w:rsidP="00480D42">
      <w:pPr>
        <w:jc w:val="center"/>
        <w:outlineLvl w:val="1"/>
        <w:rPr>
          <w:rFonts w:ascii="Arial" w:eastAsia="Times New Roman" w:hAnsi="Arial" w:cs="Arial"/>
          <w:b/>
          <w:bCs/>
          <w:color w:val="000000"/>
          <w:kern w:val="36"/>
          <w:sz w:val="63"/>
          <w:szCs w:val="63"/>
          <w:lang w:eastAsia="ru-RU"/>
          <w14:ligatures w14:val="none"/>
        </w:rPr>
      </w:pPr>
      <w:r w:rsidRPr="00480D42">
        <w:rPr>
          <w:rFonts w:ascii="CenturyGothic" w:eastAsia="Times New Roman" w:hAnsi="CenturyGothic" w:cs="Arial"/>
          <w:b/>
          <w:bCs/>
          <w:color w:val="000000"/>
          <w:kern w:val="36"/>
          <w:sz w:val="42"/>
          <w:szCs w:val="42"/>
          <w:lang w:eastAsia="ru-RU"/>
          <w14:ligatures w14:val="none"/>
        </w:rPr>
        <w:t>РЕГЛАМЕНТ</w:t>
      </w:r>
    </w:p>
    <w:p w:rsidR="00480D42" w:rsidRPr="00480D42" w:rsidRDefault="00480D42" w:rsidP="00480D42">
      <w:pPr>
        <w:jc w:val="center"/>
        <w:outlineLvl w:val="1"/>
        <w:rPr>
          <w:rFonts w:ascii="Arial" w:eastAsia="Times New Roman" w:hAnsi="Arial" w:cs="Arial"/>
          <w:b/>
          <w:bCs/>
          <w:color w:val="000000"/>
          <w:kern w:val="36"/>
          <w:sz w:val="63"/>
          <w:szCs w:val="63"/>
          <w:lang w:eastAsia="ru-RU"/>
          <w14:ligatures w14:val="none"/>
        </w:rPr>
      </w:pPr>
      <w:r w:rsidRPr="00480D42">
        <w:rPr>
          <w:rFonts w:ascii="CenturyGothic" w:eastAsia="Times New Roman" w:hAnsi="CenturyGothic" w:cs="Arial"/>
          <w:color w:val="000000"/>
          <w:kern w:val="36"/>
          <w:sz w:val="36"/>
          <w:szCs w:val="36"/>
          <w:bdr w:val="none" w:sz="0" w:space="0" w:color="auto" w:frame="1"/>
          <w:lang w:eastAsia="ru-RU"/>
          <w14:ligatures w14:val="none"/>
        </w:rPr>
        <w:t>НЕ ПАЛ ВУОКСА ЗЕЛЁНЫЙ МЫС 2026</w:t>
      </w:r>
    </w:p>
    <w:p w:rsidR="00480D42" w:rsidRPr="00480D42" w:rsidRDefault="00480D42" w:rsidP="00480D42">
      <w:pPr>
        <w:jc w:val="center"/>
        <w:rPr>
          <w:rFonts w:ascii="Arial" w:eastAsia="Times New Roman" w:hAnsi="Arial" w:cs="Arial"/>
          <w:color w:val="000000"/>
          <w:kern w:val="0"/>
          <w:lang w:eastAsia="ru-RU"/>
          <w14:ligatures w14:val="none"/>
        </w:rPr>
      </w:pPr>
      <w:r w:rsidRPr="00480D42">
        <w:rPr>
          <w:rFonts w:ascii="CenturyGothic" w:eastAsia="Times New Roman" w:hAnsi="CenturyGothic" w:cs="Arial"/>
          <w:color w:val="000000"/>
          <w:kern w:val="0"/>
          <w:sz w:val="30"/>
          <w:szCs w:val="30"/>
          <w:bdr w:val="none" w:sz="0" w:space="0" w:color="auto" w:frame="1"/>
          <w:lang w:eastAsia="ru-RU"/>
          <w14:ligatures w14:val="none"/>
        </w:rPr>
        <w:t>Положение о проведении регулярных любительских соревнований по спиннинговой ловле хищной</w:t>
      </w:r>
      <w:r w:rsidRPr="00480D42">
        <w:rPr>
          <w:rFonts w:ascii="CenturyGothic" w:eastAsia="Times New Roman" w:hAnsi="CenturyGothic" w:cs="Arial"/>
          <w:color w:val="000000"/>
          <w:kern w:val="0"/>
          <w:bdr w:val="none" w:sz="0" w:space="0" w:color="auto" w:frame="1"/>
          <w:lang w:eastAsia="ru-RU"/>
          <w14:ligatures w14:val="none"/>
        </w:rPr>
        <w:t> </w:t>
      </w:r>
      <w:r w:rsidRPr="00480D42">
        <w:rPr>
          <w:rFonts w:ascii="CenturyGothic" w:eastAsia="Times New Roman" w:hAnsi="CenturyGothic" w:cs="Arial"/>
          <w:color w:val="000000"/>
          <w:kern w:val="0"/>
          <w:sz w:val="30"/>
          <w:szCs w:val="30"/>
          <w:bdr w:val="none" w:sz="0" w:space="0" w:color="auto" w:frame="1"/>
          <w:lang w:eastAsia="ru-RU"/>
          <w14:ligatures w14:val="none"/>
        </w:rPr>
        <w:t>рыбы с лодки</w:t>
      </w:r>
    </w:p>
    <w:p w:rsidR="00480D42" w:rsidRPr="00480D42" w:rsidRDefault="00480D42" w:rsidP="00480D42">
      <w:pPr>
        <w:rPr>
          <w:rFonts w:ascii="Arial" w:eastAsia="Times New Roman" w:hAnsi="Arial" w:cs="Arial"/>
          <w:color w:val="000000"/>
          <w:kern w:val="0"/>
          <w:lang w:eastAsia="ru-RU"/>
          <w14:ligatures w14:val="none"/>
        </w:rPr>
      </w:pPr>
      <w:r w:rsidRPr="00480D42">
        <w:rPr>
          <w:rFonts w:ascii="Arial" w:eastAsia="Times New Roman" w:hAnsi="Arial" w:cs="Arial"/>
          <w:color w:val="000000"/>
          <w:kern w:val="0"/>
          <w:lang w:eastAsia="ru-RU"/>
          <w14:ligatures w14:val="none"/>
        </w:rPr>
        <w:br/>
      </w:r>
      <w:r w:rsidRPr="00480D42">
        <w:rPr>
          <w:rFonts w:ascii="Arial" w:eastAsia="Times New Roman" w:hAnsi="Arial" w:cs="Arial"/>
          <w:b/>
          <w:bCs/>
          <w:color w:val="000000"/>
          <w:kern w:val="0"/>
          <w:lang w:eastAsia="ru-RU"/>
          <w14:ligatures w14:val="none"/>
        </w:rPr>
        <w:t>1 Общие положения</w:t>
      </w:r>
      <w:r w:rsidRPr="00480D42">
        <w:rPr>
          <w:rFonts w:ascii="Arial" w:eastAsia="Times New Roman" w:hAnsi="Arial" w:cs="Arial"/>
          <w:color w:val="000000"/>
          <w:kern w:val="0"/>
          <w:lang w:eastAsia="ru-RU"/>
          <w14:ligatures w14:val="none"/>
        </w:rPr>
        <w:br/>
        <w:t>1.1. Настоящее Положение регламентирует порядок организации и</w:t>
      </w:r>
      <w:r w:rsidRPr="00480D42">
        <w:rPr>
          <w:rFonts w:ascii="Arial" w:eastAsia="Times New Roman" w:hAnsi="Arial" w:cs="Arial"/>
          <w:color w:val="000000"/>
          <w:kern w:val="0"/>
          <w:lang w:eastAsia="ru-RU"/>
          <w14:ligatures w14:val="none"/>
        </w:rPr>
        <w:br/>
        <w:t>проведения регулярных любительских соревнований по спиннинговой ловле</w:t>
      </w:r>
      <w:r w:rsidRPr="00480D42">
        <w:rPr>
          <w:rFonts w:ascii="Arial" w:eastAsia="Times New Roman" w:hAnsi="Arial" w:cs="Arial"/>
          <w:color w:val="000000"/>
          <w:kern w:val="0"/>
          <w:lang w:eastAsia="ru-RU"/>
          <w14:ligatures w14:val="none"/>
        </w:rPr>
        <w:br/>
        <w:t>хищной рыбы с лодки "ВУОКСА ЗЕЛЁНЫЙ МЫС" (далее – Турнир/Соревнования).</w:t>
      </w:r>
      <w:r w:rsidRPr="00480D42">
        <w:rPr>
          <w:rFonts w:ascii="Arial" w:eastAsia="Times New Roman" w:hAnsi="Arial" w:cs="Arial"/>
          <w:color w:val="000000"/>
          <w:kern w:val="0"/>
          <w:lang w:eastAsia="ru-RU"/>
          <w14:ligatures w14:val="none"/>
        </w:rPr>
        <w:br/>
        <w:t>1.2. Турнир проводится в два этапа: 15 августа 2026 года и 16 августа 2026 года.</w:t>
      </w:r>
      <w:r w:rsidRPr="00480D42">
        <w:rPr>
          <w:rFonts w:ascii="Arial" w:eastAsia="Times New Roman" w:hAnsi="Arial" w:cs="Arial"/>
          <w:color w:val="000000"/>
          <w:kern w:val="0"/>
          <w:lang w:eastAsia="ru-RU"/>
          <w14:ligatures w14:val="none"/>
        </w:rPr>
        <w:br/>
        <w:t>1.3. Организатор Турнира: ООО "ФЕНИКС ТРЭВЕЛ" (далее – Организатор).</w:t>
      </w:r>
      <w:r w:rsidRPr="00480D42">
        <w:rPr>
          <w:rFonts w:ascii="Arial" w:eastAsia="Times New Roman" w:hAnsi="Arial" w:cs="Arial"/>
          <w:color w:val="000000"/>
          <w:kern w:val="0"/>
          <w:lang w:eastAsia="ru-RU"/>
          <w14:ligatures w14:val="none"/>
        </w:rPr>
        <w:br/>
        <w:t xml:space="preserve">Юридический адрес: 199155, г. Санкт-Петербург, ул. Уральская, д. 13, лит. И, </w:t>
      </w:r>
      <w:proofErr w:type="spellStart"/>
      <w:r w:rsidRPr="00480D42">
        <w:rPr>
          <w:rFonts w:ascii="Arial" w:eastAsia="Times New Roman" w:hAnsi="Arial" w:cs="Arial"/>
          <w:color w:val="000000"/>
          <w:kern w:val="0"/>
          <w:lang w:eastAsia="ru-RU"/>
          <w14:ligatures w14:val="none"/>
        </w:rPr>
        <w:t>помещ</w:t>
      </w:r>
      <w:proofErr w:type="spellEnd"/>
      <w:r w:rsidRPr="00480D42">
        <w:rPr>
          <w:rFonts w:ascii="Arial" w:eastAsia="Times New Roman" w:hAnsi="Arial" w:cs="Arial"/>
          <w:color w:val="000000"/>
          <w:kern w:val="0"/>
          <w:lang w:eastAsia="ru-RU"/>
          <w14:ligatures w14:val="none"/>
        </w:rPr>
        <w:t>. 5-Н, ком. 502 Р/М 3</w:t>
      </w:r>
      <w:r w:rsidRPr="00480D42">
        <w:rPr>
          <w:rFonts w:ascii="Arial" w:eastAsia="Times New Roman" w:hAnsi="Arial" w:cs="Arial"/>
          <w:color w:val="000000"/>
          <w:kern w:val="0"/>
          <w:lang w:eastAsia="ru-RU"/>
          <w14:ligatures w14:val="none"/>
        </w:rPr>
        <w:br/>
        <w:t xml:space="preserve">Почтовый адрес: 199155, г. Санкт-Петербург, ул. Уральская, д. 13, лит. И, </w:t>
      </w:r>
      <w:proofErr w:type="spellStart"/>
      <w:r w:rsidRPr="00480D42">
        <w:rPr>
          <w:rFonts w:ascii="Arial" w:eastAsia="Times New Roman" w:hAnsi="Arial" w:cs="Arial"/>
          <w:color w:val="000000"/>
          <w:kern w:val="0"/>
          <w:lang w:eastAsia="ru-RU"/>
          <w14:ligatures w14:val="none"/>
        </w:rPr>
        <w:t>помещ</w:t>
      </w:r>
      <w:proofErr w:type="spellEnd"/>
      <w:r w:rsidRPr="00480D42">
        <w:rPr>
          <w:rFonts w:ascii="Arial" w:eastAsia="Times New Roman" w:hAnsi="Arial" w:cs="Arial"/>
          <w:color w:val="000000"/>
          <w:kern w:val="0"/>
          <w:lang w:eastAsia="ru-RU"/>
          <w14:ligatures w14:val="none"/>
        </w:rPr>
        <w:t>. 5-Н, ком. 502 Р/М 3</w:t>
      </w:r>
      <w:r w:rsidRPr="00480D42">
        <w:rPr>
          <w:rFonts w:ascii="Arial" w:eastAsia="Times New Roman" w:hAnsi="Arial" w:cs="Arial"/>
          <w:color w:val="000000"/>
          <w:kern w:val="0"/>
          <w:lang w:eastAsia="ru-RU"/>
          <w14:ligatures w14:val="none"/>
        </w:rPr>
        <w:br/>
        <w:t>1.4. Непосредственное проведение Турнира возлагается на Судейскую Коллегию, состав которой утверждается Организатором. Председатель судейской коллегии: Гусев Дмитрий Николаевич.</w:t>
      </w:r>
      <w:r w:rsidRPr="00480D42">
        <w:rPr>
          <w:rFonts w:ascii="Arial" w:eastAsia="Times New Roman" w:hAnsi="Arial" w:cs="Arial"/>
          <w:color w:val="000000"/>
          <w:kern w:val="0"/>
          <w:lang w:eastAsia="ru-RU"/>
          <w14:ligatures w14:val="none"/>
        </w:rPr>
        <w:br/>
        <w:t>1.5. Контактная информация:</w:t>
      </w:r>
      <w:r w:rsidRPr="00480D42">
        <w:rPr>
          <w:rFonts w:ascii="Arial" w:eastAsia="Times New Roman" w:hAnsi="Arial" w:cs="Arial"/>
          <w:color w:val="000000"/>
          <w:kern w:val="0"/>
          <w:lang w:eastAsia="ru-RU"/>
          <w14:ligatures w14:val="none"/>
        </w:rPr>
        <w:br/>
        <w:t>Телефон: 8 (905) 266-65-26</w:t>
      </w:r>
      <w:r w:rsidRPr="00480D42">
        <w:rPr>
          <w:rFonts w:ascii="Arial" w:eastAsia="Times New Roman" w:hAnsi="Arial" w:cs="Arial"/>
          <w:color w:val="000000"/>
          <w:kern w:val="0"/>
          <w:lang w:eastAsia="ru-RU"/>
          <w14:ligatures w14:val="none"/>
        </w:rPr>
        <w:br/>
        <w:t>E-mail: gusev_dmitrij@list.ru</w:t>
      </w:r>
      <w:r w:rsidRPr="00480D42">
        <w:rPr>
          <w:rFonts w:ascii="Arial" w:eastAsia="Times New Roman" w:hAnsi="Arial" w:cs="Arial"/>
          <w:color w:val="000000"/>
          <w:kern w:val="0"/>
          <w:lang w:eastAsia="ru-RU"/>
          <w14:ligatures w14:val="none"/>
        </w:rPr>
        <w:br/>
      </w:r>
      <w:r w:rsidRPr="00480D42">
        <w:rPr>
          <w:rFonts w:ascii="Arial" w:eastAsia="Times New Roman" w:hAnsi="Arial" w:cs="Arial"/>
          <w:color w:val="000000"/>
          <w:kern w:val="0"/>
          <w:lang w:eastAsia="ru-RU"/>
          <w14:ligatures w14:val="none"/>
        </w:rPr>
        <w:br/>
      </w:r>
      <w:r w:rsidRPr="00480D42">
        <w:rPr>
          <w:rFonts w:ascii="Arial" w:eastAsia="Times New Roman" w:hAnsi="Arial" w:cs="Arial"/>
          <w:b/>
          <w:bCs/>
          <w:color w:val="000000"/>
          <w:kern w:val="0"/>
          <w:lang w:eastAsia="ru-RU"/>
          <w14:ligatures w14:val="none"/>
        </w:rPr>
        <w:t>2 Цели и задачи Турнира</w:t>
      </w:r>
      <w:r w:rsidRPr="00480D42">
        <w:rPr>
          <w:rFonts w:ascii="Arial" w:eastAsia="Times New Roman" w:hAnsi="Arial" w:cs="Arial"/>
          <w:color w:val="000000"/>
          <w:kern w:val="0"/>
          <w:lang w:eastAsia="ru-RU"/>
          <w14:ligatures w14:val="none"/>
        </w:rPr>
        <w:br/>
      </w:r>
    </w:p>
    <w:p w:rsidR="00480D42" w:rsidRPr="00480D42" w:rsidRDefault="00480D42" w:rsidP="00480D42">
      <w:pPr>
        <w:numPr>
          <w:ilvl w:val="0"/>
          <w:numId w:val="1"/>
        </w:numPr>
        <w:spacing w:before="100" w:beforeAutospacing="1" w:after="100" w:afterAutospacing="1"/>
        <w:rPr>
          <w:rFonts w:ascii="Arial" w:eastAsia="Times New Roman" w:hAnsi="Arial" w:cs="Arial"/>
          <w:color w:val="000000"/>
          <w:kern w:val="0"/>
          <w:lang w:eastAsia="ru-RU"/>
          <w14:ligatures w14:val="none"/>
        </w:rPr>
      </w:pPr>
      <w:r w:rsidRPr="00480D42">
        <w:rPr>
          <w:rFonts w:ascii="Arial" w:eastAsia="Times New Roman" w:hAnsi="Arial" w:cs="Arial"/>
          <w:color w:val="000000"/>
          <w:kern w:val="0"/>
          <w:lang w:eastAsia="ru-RU"/>
          <w14:ligatures w14:val="none"/>
        </w:rPr>
        <w:t>Популяризация спортивного рыболовства.</w:t>
      </w:r>
    </w:p>
    <w:p w:rsidR="00480D42" w:rsidRPr="00480D42" w:rsidRDefault="00480D42" w:rsidP="00480D42">
      <w:pPr>
        <w:numPr>
          <w:ilvl w:val="0"/>
          <w:numId w:val="1"/>
        </w:numPr>
        <w:spacing w:before="100" w:beforeAutospacing="1" w:after="100" w:afterAutospacing="1"/>
        <w:rPr>
          <w:rFonts w:ascii="Arial" w:eastAsia="Times New Roman" w:hAnsi="Arial" w:cs="Arial"/>
          <w:color w:val="000000"/>
          <w:kern w:val="0"/>
          <w:lang w:eastAsia="ru-RU"/>
          <w14:ligatures w14:val="none"/>
        </w:rPr>
      </w:pPr>
      <w:r w:rsidRPr="00480D42">
        <w:rPr>
          <w:rFonts w:ascii="Arial" w:eastAsia="Times New Roman" w:hAnsi="Arial" w:cs="Arial"/>
          <w:color w:val="000000"/>
          <w:kern w:val="0"/>
          <w:lang w:eastAsia="ru-RU"/>
          <w14:ligatures w14:val="none"/>
        </w:rPr>
        <w:t>Создание условий для честного и справедливого соревнования участников.</w:t>
      </w:r>
    </w:p>
    <w:p w:rsidR="00480D42" w:rsidRPr="00480D42" w:rsidRDefault="00480D42" w:rsidP="00480D42">
      <w:pPr>
        <w:numPr>
          <w:ilvl w:val="0"/>
          <w:numId w:val="1"/>
        </w:numPr>
        <w:spacing w:before="100" w:beforeAutospacing="1" w:after="100" w:afterAutospacing="1"/>
        <w:rPr>
          <w:rFonts w:ascii="Arial" w:eastAsia="Times New Roman" w:hAnsi="Arial" w:cs="Arial"/>
          <w:color w:val="000000"/>
          <w:kern w:val="0"/>
          <w:lang w:eastAsia="ru-RU"/>
          <w14:ligatures w14:val="none"/>
        </w:rPr>
      </w:pPr>
      <w:r w:rsidRPr="00480D42">
        <w:rPr>
          <w:rFonts w:ascii="Arial" w:eastAsia="Times New Roman" w:hAnsi="Arial" w:cs="Arial"/>
          <w:color w:val="000000"/>
          <w:kern w:val="0"/>
          <w:lang w:eastAsia="ru-RU"/>
          <w14:ligatures w14:val="none"/>
        </w:rPr>
        <w:t>Пропаганда принципа бережного отношения к водным биоресурсам ("поймал-отпустил").</w:t>
      </w:r>
    </w:p>
    <w:p w:rsidR="00480D42" w:rsidRPr="00480D42" w:rsidRDefault="00480D42" w:rsidP="00480D42">
      <w:pPr>
        <w:numPr>
          <w:ilvl w:val="0"/>
          <w:numId w:val="1"/>
        </w:numPr>
        <w:spacing w:before="100" w:beforeAutospacing="1" w:after="100" w:afterAutospacing="1"/>
        <w:rPr>
          <w:rFonts w:ascii="Arial" w:eastAsia="Times New Roman" w:hAnsi="Arial" w:cs="Arial"/>
          <w:color w:val="000000"/>
          <w:kern w:val="0"/>
          <w:lang w:eastAsia="ru-RU"/>
          <w14:ligatures w14:val="none"/>
        </w:rPr>
      </w:pPr>
      <w:r w:rsidRPr="00480D42">
        <w:rPr>
          <w:rFonts w:ascii="Arial" w:eastAsia="Times New Roman" w:hAnsi="Arial" w:cs="Arial"/>
          <w:color w:val="000000"/>
          <w:kern w:val="0"/>
          <w:lang w:eastAsia="ru-RU"/>
          <w14:ligatures w14:val="none"/>
        </w:rPr>
        <w:t>Повышение спортивного мастерства рыболовов.</w:t>
      </w:r>
    </w:p>
    <w:p w:rsidR="00480D42" w:rsidRPr="00480D42" w:rsidRDefault="00480D42" w:rsidP="00480D42">
      <w:pPr>
        <w:rPr>
          <w:rFonts w:ascii="Arial" w:eastAsia="Times New Roman" w:hAnsi="Arial" w:cs="Arial"/>
          <w:color w:val="000000"/>
          <w:kern w:val="0"/>
          <w:lang w:eastAsia="ru-RU"/>
          <w14:ligatures w14:val="none"/>
        </w:rPr>
      </w:pPr>
      <w:r w:rsidRPr="00480D42">
        <w:rPr>
          <w:rFonts w:ascii="Arial" w:eastAsia="Times New Roman" w:hAnsi="Arial" w:cs="Arial"/>
          <w:color w:val="000000"/>
          <w:kern w:val="0"/>
          <w:lang w:eastAsia="ru-RU"/>
          <w14:ligatures w14:val="none"/>
        </w:rPr>
        <w:br/>
      </w:r>
      <w:r w:rsidRPr="00480D42">
        <w:rPr>
          <w:rFonts w:ascii="Arial" w:eastAsia="Times New Roman" w:hAnsi="Arial" w:cs="Arial"/>
          <w:b/>
          <w:bCs/>
          <w:color w:val="000000"/>
          <w:kern w:val="0"/>
          <w:lang w:eastAsia="ru-RU"/>
          <w14:ligatures w14:val="none"/>
        </w:rPr>
        <w:t>3 Статус и формат Соревнований</w:t>
      </w:r>
      <w:r w:rsidRPr="00480D42">
        <w:rPr>
          <w:rFonts w:ascii="Arial" w:eastAsia="Times New Roman" w:hAnsi="Arial" w:cs="Arial"/>
          <w:color w:val="000000"/>
          <w:kern w:val="0"/>
          <w:lang w:eastAsia="ru-RU"/>
          <w14:ligatures w14:val="none"/>
        </w:rPr>
        <w:br/>
        <w:t>3.1. Соревнование имеет статус открытого командного/личного соревнования.</w:t>
      </w:r>
      <w:r w:rsidRPr="00480D42">
        <w:rPr>
          <w:rFonts w:ascii="Arial" w:eastAsia="Times New Roman" w:hAnsi="Arial" w:cs="Arial"/>
          <w:color w:val="000000"/>
          <w:kern w:val="0"/>
          <w:lang w:eastAsia="ru-RU"/>
          <w14:ligatures w14:val="none"/>
        </w:rPr>
        <w:br/>
        <w:t>3.2. Формат Соревнований: двухдневный этап.</w:t>
      </w:r>
      <w:r w:rsidRPr="00480D42">
        <w:rPr>
          <w:rFonts w:ascii="Arial" w:eastAsia="Times New Roman" w:hAnsi="Arial" w:cs="Arial"/>
          <w:color w:val="000000"/>
          <w:kern w:val="0"/>
          <w:lang w:eastAsia="ru-RU"/>
          <w14:ligatures w14:val="none"/>
        </w:rPr>
        <w:br/>
      </w:r>
      <w:r w:rsidRPr="00480D42">
        <w:rPr>
          <w:rFonts w:ascii="Arial" w:eastAsia="Times New Roman" w:hAnsi="Arial" w:cs="Arial"/>
          <w:color w:val="000000"/>
          <w:kern w:val="0"/>
          <w:lang w:eastAsia="ru-RU"/>
          <w14:ligatures w14:val="none"/>
        </w:rPr>
        <w:br/>
      </w:r>
      <w:r w:rsidRPr="00480D42">
        <w:rPr>
          <w:rFonts w:ascii="Arial" w:eastAsia="Times New Roman" w:hAnsi="Arial" w:cs="Arial"/>
          <w:b/>
          <w:bCs/>
          <w:color w:val="000000"/>
          <w:kern w:val="0"/>
          <w:lang w:eastAsia="ru-RU"/>
          <w14:ligatures w14:val="none"/>
        </w:rPr>
        <w:t>4 Участники Соревнований</w:t>
      </w:r>
      <w:r w:rsidRPr="00480D42">
        <w:rPr>
          <w:rFonts w:ascii="Arial" w:eastAsia="Times New Roman" w:hAnsi="Arial" w:cs="Arial"/>
          <w:color w:val="000000"/>
          <w:kern w:val="0"/>
          <w:lang w:eastAsia="ru-RU"/>
          <w14:ligatures w14:val="none"/>
        </w:rPr>
        <w:br/>
        <w:t>4.1. Минимальный возраст участников – 18 лет на дату начала Турнира.</w:t>
      </w:r>
      <w:r w:rsidRPr="00480D42">
        <w:rPr>
          <w:rFonts w:ascii="Arial" w:eastAsia="Times New Roman" w:hAnsi="Arial" w:cs="Arial"/>
          <w:color w:val="000000"/>
          <w:kern w:val="0"/>
          <w:lang w:eastAsia="ru-RU"/>
          <w14:ligatures w14:val="none"/>
        </w:rPr>
        <w:br/>
        <w:t>4.2. Участие лиц в возрасте от 16 до 18 лет допускается только при одновременном соблюдении следующих условий:</w:t>
      </w:r>
      <w:r w:rsidRPr="00480D42">
        <w:rPr>
          <w:rFonts w:ascii="Arial" w:eastAsia="Times New Roman" w:hAnsi="Arial" w:cs="Arial"/>
          <w:color w:val="000000"/>
          <w:kern w:val="0"/>
          <w:lang w:eastAsia="ru-RU"/>
          <w14:ligatures w14:val="none"/>
        </w:rPr>
        <w:br/>
      </w:r>
    </w:p>
    <w:p w:rsidR="00480D42" w:rsidRPr="00480D42" w:rsidRDefault="00480D42" w:rsidP="00480D42">
      <w:pPr>
        <w:numPr>
          <w:ilvl w:val="0"/>
          <w:numId w:val="2"/>
        </w:numPr>
        <w:spacing w:before="100" w:beforeAutospacing="1" w:after="100" w:afterAutospacing="1"/>
        <w:rPr>
          <w:rFonts w:ascii="Arial" w:eastAsia="Times New Roman" w:hAnsi="Arial" w:cs="Arial"/>
          <w:color w:val="000000"/>
          <w:kern w:val="0"/>
          <w:lang w:eastAsia="ru-RU"/>
          <w14:ligatures w14:val="none"/>
        </w:rPr>
      </w:pPr>
      <w:r w:rsidRPr="00480D42">
        <w:rPr>
          <w:rFonts w:ascii="Arial" w:eastAsia="Times New Roman" w:hAnsi="Arial" w:cs="Arial"/>
          <w:color w:val="000000"/>
          <w:kern w:val="0"/>
          <w:lang w:eastAsia="ru-RU"/>
          <w14:ligatures w14:val="none"/>
        </w:rPr>
        <w:t>Сопровождение совершеннолетним членом команды (согласие на сопровождение оформляется в письменном виде).</w:t>
      </w:r>
    </w:p>
    <w:p w:rsidR="00480D42" w:rsidRPr="00480D42" w:rsidRDefault="00480D42" w:rsidP="00480D42">
      <w:pPr>
        <w:numPr>
          <w:ilvl w:val="0"/>
          <w:numId w:val="2"/>
        </w:numPr>
        <w:spacing w:before="100" w:beforeAutospacing="1" w:after="100" w:afterAutospacing="1"/>
        <w:rPr>
          <w:rFonts w:ascii="Arial" w:eastAsia="Times New Roman" w:hAnsi="Arial" w:cs="Arial"/>
          <w:color w:val="000000"/>
          <w:kern w:val="0"/>
          <w:lang w:eastAsia="ru-RU"/>
          <w14:ligatures w14:val="none"/>
        </w:rPr>
      </w:pPr>
      <w:r w:rsidRPr="00480D42">
        <w:rPr>
          <w:rFonts w:ascii="Arial" w:eastAsia="Times New Roman" w:hAnsi="Arial" w:cs="Arial"/>
          <w:color w:val="000000"/>
          <w:kern w:val="0"/>
          <w:lang w:eastAsia="ru-RU"/>
          <w14:ligatures w14:val="none"/>
        </w:rPr>
        <w:t>Наличие нотариально заверенного согласия на участие от обоих законных представителей (родителей, опекунов).</w:t>
      </w:r>
    </w:p>
    <w:p w:rsidR="00480D42" w:rsidRPr="00480D42" w:rsidRDefault="00480D42" w:rsidP="00480D42">
      <w:pPr>
        <w:numPr>
          <w:ilvl w:val="0"/>
          <w:numId w:val="2"/>
        </w:numPr>
        <w:spacing w:before="100" w:beforeAutospacing="1" w:after="100" w:afterAutospacing="1"/>
        <w:rPr>
          <w:rFonts w:ascii="Arial" w:eastAsia="Times New Roman" w:hAnsi="Arial" w:cs="Arial"/>
          <w:color w:val="000000"/>
          <w:kern w:val="0"/>
          <w:lang w:eastAsia="ru-RU"/>
          <w14:ligatures w14:val="none"/>
        </w:rPr>
      </w:pPr>
      <w:r w:rsidRPr="00480D42">
        <w:rPr>
          <w:rFonts w:ascii="Arial" w:eastAsia="Times New Roman" w:hAnsi="Arial" w:cs="Arial"/>
          <w:color w:val="000000"/>
          <w:kern w:val="0"/>
          <w:lang w:eastAsia="ru-RU"/>
          <w14:ligatures w14:val="none"/>
        </w:rPr>
        <w:t>Представление Организатору письменного согласия на участие в Турнире, подписанного обоими законными представителями.</w:t>
      </w:r>
    </w:p>
    <w:p w:rsidR="00480D42" w:rsidRPr="00480D42" w:rsidRDefault="00480D42" w:rsidP="00480D42">
      <w:pPr>
        <w:rPr>
          <w:rFonts w:ascii="Arial" w:eastAsia="Times New Roman" w:hAnsi="Arial" w:cs="Arial"/>
          <w:color w:val="000000"/>
          <w:kern w:val="0"/>
          <w:lang w:eastAsia="ru-RU"/>
          <w14:ligatures w14:val="none"/>
        </w:rPr>
      </w:pPr>
      <w:r w:rsidRPr="00480D42">
        <w:rPr>
          <w:rFonts w:ascii="Arial" w:eastAsia="Times New Roman" w:hAnsi="Arial" w:cs="Arial"/>
          <w:color w:val="000000"/>
          <w:kern w:val="0"/>
          <w:lang w:eastAsia="ru-RU"/>
          <w14:ligatures w14:val="none"/>
        </w:rPr>
        <w:lastRenderedPageBreak/>
        <w:t>4.3. Лица, не достигшие 18 лет, не могут быть капитанами команд и</w:t>
      </w:r>
      <w:r w:rsidRPr="00480D42">
        <w:rPr>
          <w:rFonts w:ascii="Arial" w:eastAsia="Times New Roman" w:hAnsi="Arial" w:cs="Arial"/>
          <w:color w:val="000000"/>
          <w:kern w:val="0"/>
          <w:lang w:eastAsia="ru-RU"/>
          <w14:ligatures w14:val="none"/>
        </w:rPr>
        <w:br/>
        <w:t>управлять лодкой.</w:t>
      </w:r>
      <w:r w:rsidRPr="00480D42">
        <w:rPr>
          <w:rFonts w:ascii="Arial" w:eastAsia="Times New Roman" w:hAnsi="Arial" w:cs="Arial"/>
          <w:color w:val="000000"/>
          <w:kern w:val="0"/>
          <w:lang w:eastAsia="ru-RU"/>
          <w14:ligatures w14:val="none"/>
        </w:rPr>
        <w:br/>
      </w:r>
      <w:r w:rsidRPr="00480D42">
        <w:rPr>
          <w:rFonts w:ascii="Arial" w:eastAsia="Times New Roman" w:hAnsi="Arial" w:cs="Arial"/>
          <w:color w:val="000000"/>
          <w:kern w:val="0"/>
          <w:lang w:eastAsia="ru-RU"/>
          <w14:ligatures w14:val="none"/>
        </w:rPr>
        <w:br/>
      </w:r>
      <w:r w:rsidRPr="00480D42">
        <w:rPr>
          <w:rFonts w:ascii="Arial" w:eastAsia="Times New Roman" w:hAnsi="Arial" w:cs="Arial"/>
          <w:b/>
          <w:bCs/>
          <w:color w:val="000000"/>
          <w:kern w:val="0"/>
          <w:lang w:eastAsia="ru-RU"/>
          <w14:ligatures w14:val="none"/>
        </w:rPr>
        <w:t>4.4. Участники обязаны:</w:t>
      </w:r>
      <w:r w:rsidRPr="00480D42">
        <w:rPr>
          <w:rFonts w:ascii="Arial" w:eastAsia="Times New Roman" w:hAnsi="Arial" w:cs="Arial"/>
          <w:color w:val="000000"/>
          <w:kern w:val="0"/>
          <w:lang w:eastAsia="ru-RU"/>
          <w14:ligatures w14:val="none"/>
        </w:rPr>
        <w:br/>
      </w:r>
    </w:p>
    <w:p w:rsidR="00480D42" w:rsidRPr="00480D42" w:rsidRDefault="00480D42" w:rsidP="00480D42">
      <w:pPr>
        <w:numPr>
          <w:ilvl w:val="0"/>
          <w:numId w:val="3"/>
        </w:numPr>
        <w:spacing w:before="100" w:beforeAutospacing="1" w:after="100" w:afterAutospacing="1"/>
        <w:rPr>
          <w:rFonts w:ascii="Arial" w:eastAsia="Times New Roman" w:hAnsi="Arial" w:cs="Arial"/>
          <w:color w:val="000000"/>
          <w:kern w:val="0"/>
          <w:lang w:eastAsia="ru-RU"/>
          <w14:ligatures w14:val="none"/>
        </w:rPr>
      </w:pPr>
      <w:r w:rsidRPr="00480D42">
        <w:rPr>
          <w:rFonts w:ascii="Arial" w:eastAsia="Times New Roman" w:hAnsi="Arial" w:cs="Arial"/>
          <w:color w:val="000000"/>
          <w:kern w:val="0"/>
          <w:lang w:eastAsia="ru-RU"/>
          <w14:ligatures w14:val="none"/>
        </w:rPr>
        <w:t>Соблюдать правила безопасности на воде, установленные действующим законодательством Российской Федерации, а также положениями настоящего Регламента и иными документами, регулирующими проведение Турнира.</w:t>
      </w:r>
    </w:p>
    <w:p w:rsidR="00480D42" w:rsidRPr="00480D42" w:rsidRDefault="00480D42" w:rsidP="00480D42">
      <w:pPr>
        <w:numPr>
          <w:ilvl w:val="0"/>
          <w:numId w:val="3"/>
        </w:numPr>
        <w:spacing w:before="100" w:beforeAutospacing="1" w:after="100" w:afterAutospacing="1"/>
        <w:rPr>
          <w:rFonts w:ascii="Arial" w:eastAsia="Times New Roman" w:hAnsi="Arial" w:cs="Arial"/>
          <w:color w:val="000000"/>
          <w:kern w:val="0"/>
          <w:lang w:eastAsia="ru-RU"/>
          <w14:ligatures w14:val="none"/>
        </w:rPr>
      </w:pPr>
      <w:r w:rsidRPr="00480D42">
        <w:rPr>
          <w:rFonts w:ascii="Arial" w:eastAsia="Times New Roman" w:hAnsi="Arial" w:cs="Arial"/>
          <w:color w:val="000000"/>
          <w:kern w:val="0"/>
          <w:lang w:eastAsia="ru-RU"/>
          <w14:ligatures w14:val="none"/>
        </w:rPr>
        <w:t>Иметь при себе действующие документы, удостоверяющие личность.</w:t>
      </w:r>
    </w:p>
    <w:p w:rsidR="00480D42" w:rsidRPr="00480D42" w:rsidRDefault="00480D42" w:rsidP="00480D42">
      <w:pPr>
        <w:numPr>
          <w:ilvl w:val="0"/>
          <w:numId w:val="3"/>
        </w:numPr>
        <w:spacing w:before="100" w:beforeAutospacing="1" w:after="100" w:afterAutospacing="1"/>
        <w:rPr>
          <w:rFonts w:ascii="Arial" w:eastAsia="Times New Roman" w:hAnsi="Arial" w:cs="Arial"/>
          <w:color w:val="000000"/>
          <w:kern w:val="0"/>
          <w:lang w:eastAsia="ru-RU"/>
          <w14:ligatures w14:val="none"/>
        </w:rPr>
      </w:pPr>
      <w:r w:rsidRPr="00480D42">
        <w:rPr>
          <w:rFonts w:ascii="Arial" w:eastAsia="Times New Roman" w:hAnsi="Arial" w:cs="Arial"/>
          <w:color w:val="000000"/>
          <w:kern w:val="0"/>
          <w:lang w:eastAsia="ru-RU"/>
          <w14:ligatures w14:val="none"/>
        </w:rPr>
        <w:t>Иметь при себе и использовать в обязательном порядке сертифицированные спасательные жилеты во время нахождения на воде.</w:t>
      </w:r>
    </w:p>
    <w:p w:rsidR="00480D42" w:rsidRPr="00480D42" w:rsidRDefault="00480D42" w:rsidP="00480D42">
      <w:pPr>
        <w:numPr>
          <w:ilvl w:val="0"/>
          <w:numId w:val="3"/>
        </w:numPr>
        <w:spacing w:before="100" w:beforeAutospacing="1" w:after="100" w:afterAutospacing="1"/>
        <w:rPr>
          <w:rFonts w:ascii="Arial" w:eastAsia="Times New Roman" w:hAnsi="Arial" w:cs="Arial"/>
          <w:color w:val="000000"/>
          <w:kern w:val="0"/>
          <w:lang w:eastAsia="ru-RU"/>
          <w14:ligatures w14:val="none"/>
        </w:rPr>
      </w:pPr>
      <w:r w:rsidRPr="00480D42">
        <w:rPr>
          <w:rFonts w:ascii="Arial" w:eastAsia="Times New Roman" w:hAnsi="Arial" w:cs="Arial"/>
          <w:color w:val="000000"/>
          <w:kern w:val="0"/>
          <w:lang w:eastAsia="ru-RU"/>
          <w14:ligatures w14:val="none"/>
        </w:rPr>
        <w:t>Ознакомиться и согласиться с условиями настоящего Регламента и подписать соглашение об ознакомлении с настоящим регламентом, согласие на обработку персональных данных.</w:t>
      </w:r>
    </w:p>
    <w:p w:rsidR="00480D42" w:rsidRPr="00480D42" w:rsidRDefault="00480D42" w:rsidP="00480D42">
      <w:pPr>
        <w:rPr>
          <w:rFonts w:ascii="Arial" w:eastAsia="Times New Roman" w:hAnsi="Arial" w:cs="Arial"/>
          <w:color w:val="000000"/>
          <w:kern w:val="0"/>
          <w:lang w:eastAsia="ru-RU"/>
          <w14:ligatures w14:val="none"/>
        </w:rPr>
      </w:pPr>
      <w:r w:rsidRPr="00480D42">
        <w:rPr>
          <w:rFonts w:ascii="Arial" w:eastAsia="Times New Roman" w:hAnsi="Arial" w:cs="Arial"/>
          <w:b/>
          <w:bCs/>
          <w:color w:val="000000"/>
          <w:kern w:val="0"/>
          <w:lang w:eastAsia="ru-RU"/>
          <w14:ligatures w14:val="none"/>
        </w:rPr>
        <w:t>5 Порядок подачи заявок и оплаты участия</w:t>
      </w:r>
      <w:r w:rsidRPr="00480D42">
        <w:rPr>
          <w:rFonts w:ascii="Arial" w:eastAsia="Times New Roman" w:hAnsi="Arial" w:cs="Arial"/>
          <w:color w:val="000000"/>
          <w:kern w:val="0"/>
          <w:lang w:eastAsia="ru-RU"/>
          <w14:ligatures w14:val="none"/>
        </w:rPr>
        <w:br/>
        <w:t>5.1. Для участия в Турнире необходимо подать заявку в электронном виде по форме, размещенной на сайте https://ne-pal.ru/ или иным доступным способом, указанным Организатором, до 4 августа 2026 года включительно.</w:t>
      </w:r>
      <w:r w:rsidRPr="00480D42">
        <w:rPr>
          <w:rFonts w:ascii="Arial" w:eastAsia="Times New Roman" w:hAnsi="Arial" w:cs="Arial"/>
          <w:color w:val="000000"/>
          <w:kern w:val="0"/>
          <w:lang w:eastAsia="ru-RU"/>
          <w14:ligatures w14:val="none"/>
        </w:rPr>
        <w:br/>
      </w:r>
      <w:r w:rsidRPr="00480D42">
        <w:rPr>
          <w:rFonts w:ascii="Arial" w:eastAsia="Times New Roman" w:hAnsi="Arial" w:cs="Arial"/>
          <w:color w:val="000000"/>
          <w:kern w:val="0"/>
          <w:lang w:eastAsia="ru-RU"/>
          <w14:ligatures w14:val="none"/>
        </w:rPr>
        <w:br/>
        <w:t>5.2. </w:t>
      </w:r>
      <w:r w:rsidRPr="00480D42">
        <w:rPr>
          <w:rFonts w:ascii="Arial" w:eastAsia="Times New Roman" w:hAnsi="Arial" w:cs="Arial"/>
          <w:b/>
          <w:bCs/>
          <w:color w:val="000000"/>
          <w:kern w:val="0"/>
          <w:lang w:eastAsia="ru-RU"/>
          <w14:ligatures w14:val="none"/>
        </w:rPr>
        <w:t>Вступительный взнос за участие в Турнире составляет:</w:t>
      </w:r>
      <w:r w:rsidRPr="00480D42">
        <w:rPr>
          <w:rFonts w:ascii="Arial" w:eastAsia="Times New Roman" w:hAnsi="Arial" w:cs="Arial"/>
          <w:color w:val="000000"/>
          <w:kern w:val="0"/>
          <w:lang w:eastAsia="ru-RU"/>
          <w14:ligatures w14:val="none"/>
        </w:rPr>
        <w:br/>
      </w:r>
      <w:r w:rsidRPr="00480D42">
        <w:rPr>
          <w:rFonts w:ascii="Arial" w:eastAsia="Times New Roman" w:hAnsi="Arial" w:cs="Arial"/>
          <w:color w:val="000000"/>
          <w:kern w:val="0"/>
          <w:lang w:eastAsia="ru-RU"/>
          <w14:ligatures w14:val="none"/>
        </w:rPr>
        <w:br/>
      </w:r>
      <w:r w:rsidRPr="00480D42">
        <w:rPr>
          <w:rFonts w:ascii="Arial" w:eastAsia="Times New Roman" w:hAnsi="Arial" w:cs="Arial"/>
          <w:b/>
          <w:bCs/>
          <w:color w:val="000000"/>
          <w:kern w:val="0"/>
          <w:lang w:eastAsia="ru-RU"/>
          <w14:ligatures w14:val="none"/>
        </w:rPr>
        <w:t xml:space="preserve">Участие в «Лига БЕЗ </w:t>
      </w:r>
      <w:proofErr w:type="spellStart"/>
      <w:r w:rsidRPr="00480D42">
        <w:rPr>
          <w:rFonts w:ascii="Arial" w:eastAsia="Times New Roman" w:hAnsi="Arial" w:cs="Arial"/>
          <w:b/>
          <w:bCs/>
          <w:color w:val="000000"/>
          <w:kern w:val="0"/>
          <w:lang w:eastAsia="ru-RU"/>
          <w14:ligatures w14:val="none"/>
        </w:rPr>
        <w:t>LiveScope</w:t>
      </w:r>
      <w:proofErr w:type="spellEnd"/>
      <w:r w:rsidRPr="00480D42">
        <w:rPr>
          <w:rFonts w:ascii="Arial" w:eastAsia="Times New Roman" w:hAnsi="Arial" w:cs="Arial"/>
          <w:b/>
          <w:bCs/>
          <w:color w:val="000000"/>
          <w:kern w:val="0"/>
          <w:lang w:eastAsia="ru-RU"/>
          <w14:ligatures w14:val="none"/>
        </w:rPr>
        <w:t>»:</w:t>
      </w:r>
      <w:r w:rsidRPr="00480D42">
        <w:rPr>
          <w:rFonts w:ascii="Arial" w:eastAsia="Times New Roman" w:hAnsi="Arial" w:cs="Arial"/>
          <w:color w:val="000000"/>
          <w:kern w:val="0"/>
          <w:lang w:eastAsia="ru-RU"/>
          <w14:ligatures w14:val="none"/>
        </w:rPr>
        <w:br/>
        <w:t>2 участника:</w:t>
      </w:r>
      <w:r w:rsidRPr="00480D42">
        <w:rPr>
          <w:rFonts w:ascii="Arial" w:eastAsia="Times New Roman" w:hAnsi="Arial" w:cs="Arial"/>
          <w:color w:val="000000"/>
          <w:kern w:val="0"/>
          <w:lang w:eastAsia="ru-RU"/>
          <w14:ligatures w14:val="none"/>
        </w:rPr>
        <w:br/>
        <w:t>20 000 рублей</w:t>
      </w:r>
      <w:r w:rsidRPr="00480D42">
        <w:rPr>
          <w:rFonts w:ascii="Arial" w:eastAsia="Times New Roman" w:hAnsi="Arial" w:cs="Arial"/>
          <w:color w:val="000000"/>
          <w:kern w:val="0"/>
          <w:lang w:eastAsia="ru-RU"/>
          <w14:ligatures w14:val="none"/>
        </w:rPr>
        <w:br/>
        <w:t>18 000 рублей - при оплате в феврале 2026</w:t>
      </w:r>
      <w:r w:rsidRPr="00480D42">
        <w:rPr>
          <w:rFonts w:ascii="Arial" w:eastAsia="Times New Roman" w:hAnsi="Arial" w:cs="Arial"/>
          <w:color w:val="000000"/>
          <w:kern w:val="0"/>
          <w:lang w:eastAsia="ru-RU"/>
          <w14:ligatures w14:val="none"/>
        </w:rPr>
        <w:br/>
        <w:t>1 участник:</w:t>
      </w:r>
      <w:r w:rsidRPr="00480D42">
        <w:rPr>
          <w:rFonts w:ascii="Arial" w:eastAsia="Times New Roman" w:hAnsi="Arial" w:cs="Arial"/>
          <w:color w:val="000000"/>
          <w:kern w:val="0"/>
          <w:lang w:eastAsia="ru-RU"/>
          <w14:ligatures w14:val="none"/>
        </w:rPr>
        <w:br/>
        <w:t>10 000 рублей</w:t>
      </w:r>
      <w:r w:rsidRPr="00480D42">
        <w:rPr>
          <w:rFonts w:ascii="Arial" w:eastAsia="Times New Roman" w:hAnsi="Arial" w:cs="Arial"/>
          <w:color w:val="000000"/>
          <w:kern w:val="0"/>
          <w:lang w:eastAsia="ru-RU"/>
          <w14:ligatures w14:val="none"/>
        </w:rPr>
        <w:br/>
        <w:t>9 000 рублей - при оплате в феврале 2026</w:t>
      </w:r>
      <w:r w:rsidRPr="00480D42">
        <w:rPr>
          <w:rFonts w:ascii="Arial" w:eastAsia="Times New Roman" w:hAnsi="Arial" w:cs="Arial"/>
          <w:color w:val="000000"/>
          <w:kern w:val="0"/>
          <w:lang w:eastAsia="ru-RU"/>
          <w14:ligatures w14:val="none"/>
        </w:rPr>
        <w:br/>
      </w:r>
      <w:r w:rsidRPr="00480D42">
        <w:rPr>
          <w:rFonts w:ascii="Arial" w:eastAsia="Times New Roman" w:hAnsi="Arial" w:cs="Arial"/>
          <w:color w:val="000000"/>
          <w:kern w:val="0"/>
          <w:lang w:eastAsia="ru-RU"/>
          <w14:ligatures w14:val="none"/>
        </w:rPr>
        <w:br/>
      </w:r>
      <w:r w:rsidRPr="00480D42">
        <w:rPr>
          <w:rFonts w:ascii="Arial" w:eastAsia="Times New Roman" w:hAnsi="Arial" w:cs="Arial"/>
          <w:b/>
          <w:bCs/>
          <w:color w:val="000000"/>
          <w:kern w:val="0"/>
          <w:lang w:eastAsia="ru-RU"/>
          <w14:ligatures w14:val="none"/>
        </w:rPr>
        <w:t xml:space="preserve">Участие в «Основная лига с </w:t>
      </w:r>
      <w:proofErr w:type="spellStart"/>
      <w:r w:rsidRPr="00480D42">
        <w:rPr>
          <w:rFonts w:ascii="Arial" w:eastAsia="Times New Roman" w:hAnsi="Arial" w:cs="Arial"/>
          <w:b/>
          <w:bCs/>
          <w:color w:val="000000"/>
          <w:kern w:val="0"/>
          <w:lang w:eastAsia="ru-RU"/>
          <w14:ligatures w14:val="none"/>
        </w:rPr>
        <w:t>LiveScope</w:t>
      </w:r>
      <w:proofErr w:type="spellEnd"/>
      <w:r w:rsidRPr="00480D42">
        <w:rPr>
          <w:rFonts w:ascii="Arial" w:eastAsia="Times New Roman" w:hAnsi="Arial" w:cs="Arial"/>
          <w:b/>
          <w:bCs/>
          <w:color w:val="000000"/>
          <w:kern w:val="0"/>
          <w:lang w:eastAsia="ru-RU"/>
          <w14:ligatures w14:val="none"/>
        </w:rPr>
        <w:t>»:</w:t>
      </w:r>
      <w:r w:rsidRPr="00480D42">
        <w:rPr>
          <w:rFonts w:ascii="Arial" w:eastAsia="Times New Roman" w:hAnsi="Arial" w:cs="Arial"/>
          <w:color w:val="000000"/>
          <w:kern w:val="0"/>
          <w:lang w:eastAsia="ru-RU"/>
          <w14:ligatures w14:val="none"/>
        </w:rPr>
        <w:br/>
        <w:t>2 участника:</w:t>
      </w:r>
      <w:r w:rsidRPr="00480D42">
        <w:rPr>
          <w:rFonts w:ascii="Arial" w:eastAsia="Times New Roman" w:hAnsi="Arial" w:cs="Arial"/>
          <w:color w:val="000000"/>
          <w:kern w:val="0"/>
          <w:lang w:eastAsia="ru-RU"/>
          <w14:ligatures w14:val="none"/>
        </w:rPr>
        <w:br/>
        <w:t>24 000 рублей</w:t>
      </w:r>
      <w:r w:rsidRPr="00480D42">
        <w:rPr>
          <w:rFonts w:ascii="Arial" w:eastAsia="Times New Roman" w:hAnsi="Arial" w:cs="Arial"/>
          <w:color w:val="000000"/>
          <w:kern w:val="0"/>
          <w:lang w:eastAsia="ru-RU"/>
          <w14:ligatures w14:val="none"/>
        </w:rPr>
        <w:br/>
        <w:t>22 000 рублей - при оплате в феврале 2026</w:t>
      </w:r>
      <w:r w:rsidRPr="00480D42">
        <w:rPr>
          <w:rFonts w:ascii="Arial" w:eastAsia="Times New Roman" w:hAnsi="Arial" w:cs="Arial"/>
          <w:color w:val="000000"/>
          <w:kern w:val="0"/>
          <w:lang w:eastAsia="ru-RU"/>
          <w14:ligatures w14:val="none"/>
        </w:rPr>
        <w:br/>
        <w:t>1 участник:</w:t>
      </w:r>
      <w:r w:rsidRPr="00480D42">
        <w:rPr>
          <w:rFonts w:ascii="Arial" w:eastAsia="Times New Roman" w:hAnsi="Arial" w:cs="Arial"/>
          <w:color w:val="000000"/>
          <w:kern w:val="0"/>
          <w:lang w:eastAsia="ru-RU"/>
          <w14:ligatures w14:val="none"/>
        </w:rPr>
        <w:br/>
        <w:t>12 000 рублей</w:t>
      </w:r>
      <w:r w:rsidRPr="00480D42">
        <w:rPr>
          <w:rFonts w:ascii="Arial" w:eastAsia="Times New Roman" w:hAnsi="Arial" w:cs="Arial"/>
          <w:color w:val="000000"/>
          <w:kern w:val="0"/>
          <w:lang w:eastAsia="ru-RU"/>
          <w14:ligatures w14:val="none"/>
        </w:rPr>
        <w:br/>
        <w:t>11 000 рублей - при оплате в феврале 2026</w:t>
      </w:r>
      <w:r w:rsidRPr="00480D42">
        <w:rPr>
          <w:rFonts w:ascii="Arial" w:eastAsia="Times New Roman" w:hAnsi="Arial" w:cs="Arial"/>
          <w:color w:val="000000"/>
          <w:kern w:val="0"/>
          <w:lang w:eastAsia="ru-RU"/>
          <w14:ligatures w14:val="none"/>
        </w:rPr>
        <w:br/>
      </w:r>
      <w:r w:rsidRPr="00480D42">
        <w:rPr>
          <w:rFonts w:ascii="Arial" w:eastAsia="Times New Roman" w:hAnsi="Arial" w:cs="Arial"/>
          <w:color w:val="000000"/>
          <w:kern w:val="0"/>
          <w:lang w:eastAsia="ru-RU"/>
          <w14:ligatures w14:val="none"/>
        </w:rPr>
        <w:br/>
      </w:r>
      <w:r w:rsidRPr="00480D42">
        <w:rPr>
          <w:rFonts w:ascii="Arial" w:eastAsia="Times New Roman" w:hAnsi="Arial" w:cs="Arial"/>
          <w:b/>
          <w:bCs/>
          <w:color w:val="000000"/>
          <w:kern w:val="0"/>
          <w:lang w:eastAsia="ru-RU"/>
          <w14:ligatures w14:val="none"/>
        </w:rPr>
        <w:t>5.3. Организационный взнос оплачивается, зарегистрированными</w:t>
      </w:r>
      <w:r w:rsidRPr="00480D42">
        <w:rPr>
          <w:rFonts w:ascii="Arial" w:eastAsia="Times New Roman" w:hAnsi="Arial" w:cs="Arial"/>
          <w:color w:val="000000"/>
          <w:kern w:val="0"/>
          <w:lang w:eastAsia="ru-RU"/>
          <w14:ligatures w14:val="none"/>
        </w:rPr>
        <w:br/>
      </w:r>
      <w:r w:rsidRPr="00480D42">
        <w:rPr>
          <w:rFonts w:ascii="Arial" w:eastAsia="Times New Roman" w:hAnsi="Arial" w:cs="Arial"/>
          <w:b/>
          <w:bCs/>
          <w:color w:val="000000"/>
          <w:kern w:val="0"/>
          <w:lang w:eastAsia="ru-RU"/>
          <w14:ligatures w14:val="none"/>
        </w:rPr>
        <w:t>экипажами в течение 5 календарных дней с момента подачи заявки</w:t>
      </w:r>
      <w:r w:rsidRPr="00480D42">
        <w:rPr>
          <w:rFonts w:ascii="Arial" w:eastAsia="Times New Roman" w:hAnsi="Arial" w:cs="Arial"/>
          <w:color w:val="000000"/>
          <w:kern w:val="0"/>
          <w:lang w:eastAsia="ru-RU"/>
          <w14:ligatures w14:val="none"/>
        </w:rPr>
        <w:t> на участие через заполнение формы на сайте турнира. А экипажами, подавшими заявки в "Лист ожидания", в течение 3-х дней после переноса экипажа из "Листа ожидания" в основной состав.</w:t>
      </w:r>
      <w:r w:rsidRPr="00480D42">
        <w:rPr>
          <w:rFonts w:ascii="Arial" w:eastAsia="Times New Roman" w:hAnsi="Arial" w:cs="Arial"/>
          <w:color w:val="000000"/>
          <w:kern w:val="0"/>
          <w:lang w:eastAsia="ru-RU"/>
          <w14:ligatures w14:val="none"/>
        </w:rPr>
        <w:br/>
        <w:t>5.4. Участие в Турнире подтверждается после получения Организатором оплаты вступительного взноса и предоставления полного пакета документов, указанных в п. 4 настоящего Регламента.</w:t>
      </w:r>
      <w:r w:rsidRPr="00480D42">
        <w:rPr>
          <w:rFonts w:ascii="Arial" w:eastAsia="Times New Roman" w:hAnsi="Arial" w:cs="Arial"/>
          <w:color w:val="000000"/>
          <w:kern w:val="0"/>
          <w:lang w:eastAsia="ru-RU"/>
          <w14:ligatures w14:val="none"/>
        </w:rPr>
        <w:br/>
        <w:t>5.5. В стоимость участия входит:</w:t>
      </w:r>
      <w:r w:rsidRPr="00480D42">
        <w:rPr>
          <w:rFonts w:ascii="Arial" w:eastAsia="Times New Roman" w:hAnsi="Arial" w:cs="Arial"/>
          <w:color w:val="000000"/>
          <w:kern w:val="0"/>
          <w:lang w:eastAsia="ru-RU"/>
          <w14:ligatures w14:val="none"/>
        </w:rPr>
        <w:br/>
      </w:r>
    </w:p>
    <w:p w:rsidR="00480D42" w:rsidRPr="00480D42" w:rsidRDefault="00480D42" w:rsidP="00480D42">
      <w:pPr>
        <w:numPr>
          <w:ilvl w:val="0"/>
          <w:numId w:val="4"/>
        </w:numPr>
        <w:spacing w:before="100" w:beforeAutospacing="1" w:after="100" w:afterAutospacing="1"/>
        <w:rPr>
          <w:rFonts w:ascii="Arial" w:eastAsia="Times New Roman" w:hAnsi="Arial" w:cs="Arial"/>
          <w:color w:val="000000"/>
          <w:kern w:val="0"/>
          <w:lang w:eastAsia="ru-RU"/>
          <w14:ligatures w14:val="none"/>
        </w:rPr>
      </w:pPr>
      <w:r w:rsidRPr="00480D42">
        <w:rPr>
          <w:rFonts w:ascii="Arial" w:eastAsia="Times New Roman" w:hAnsi="Arial" w:cs="Arial"/>
          <w:color w:val="000000"/>
          <w:kern w:val="0"/>
          <w:lang w:eastAsia="ru-RU"/>
          <w14:ligatures w14:val="none"/>
        </w:rPr>
        <w:t>Обед и чай в оба дня этапа</w:t>
      </w:r>
    </w:p>
    <w:p w:rsidR="00480D42" w:rsidRPr="00480D42" w:rsidRDefault="00480D42" w:rsidP="00480D42">
      <w:pPr>
        <w:numPr>
          <w:ilvl w:val="0"/>
          <w:numId w:val="4"/>
        </w:numPr>
        <w:spacing w:before="100" w:beforeAutospacing="1" w:after="100" w:afterAutospacing="1"/>
        <w:rPr>
          <w:rFonts w:ascii="Arial" w:eastAsia="Times New Roman" w:hAnsi="Arial" w:cs="Arial"/>
          <w:color w:val="000000"/>
          <w:kern w:val="0"/>
          <w:lang w:eastAsia="ru-RU"/>
          <w14:ligatures w14:val="none"/>
        </w:rPr>
      </w:pPr>
      <w:r w:rsidRPr="00480D42">
        <w:rPr>
          <w:rFonts w:ascii="Arial" w:eastAsia="Times New Roman" w:hAnsi="Arial" w:cs="Arial"/>
          <w:color w:val="000000"/>
          <w:kern w:val="0"/>
          <w:lang w:eastAsia="ru-RU"/>
          <w14:ligatures w14:val="none"/>
        </w:rPr>
        <w:lastRenderedPageBreak/>
        <w:t xml:space="preserve">Аренда видео-камеры с SD-картой и </w:t>
      </w:r>
      <w:proofErr w:type="spellStart"/>
      <w:r w:rsidRPr="00480D42">
        <w:rPr>
          <w:rFonts w:ascii="Arial" w:eastAsia="Times New Roman" w:hAnsi="Arial" w:cs="Arial"/>
          <w:color w:val="000000"/>
          <w:kern w:val="0"/>
          <w:lang w:eastAsia="ru-RU"/>
          <w14:ligatures w14:val="none"/>
        </w:rPr>
        <w:t>повер</w:t>
      </w:r>
      <w:proofErr w:type="spellEnd"/>
      <w:r w:rsidRPr="00480D42">
        <w:rPr>
          <w:rFonts w:ascii="Arial" w:eastAsia="Times New Roman" w:hAnsi="Arial" w:cs="Arial"/>
          <w:color w:val="000000"/>
          <w:kern w:val="0"/>
          <w:lang w:eastAsia="ru-RU"/>
          <w14:ligatures w14:val="none"/>
        </w:rPr>
        <w:t>-банк на два дня</w:t>
      </w:r>
    </w:p>
    <w:p w:rsidR="00480D42" w:rsidRPr="00480D42" w:rsidRDefault="00480D42" w:rsidP="00480D42">
      <w:pPr>
        <w:rPr>
          <w:rFonts w:ascii="Arial" w:eastAsia="Times New Roman" w:hAnsi="Arial" w:cs="Arial"/>
          <w:color w:val="000000"/>
          <w:kern w:val="0"/>
          <w:lang w:eastAsia="ru-RU"/>
          <w14:ligatures w14:val="none"/>
        </w:rPr>
      </w:pPr>
      <w:r w:rsidRPr="00480D42">
        <w:rPr>
          <w:rFonts w:ascii="Arial" w:eastAsia="Times New Roman" w:hAnsi="Arial" w:cs="Arial"/>
          <w:color w:val="000000"/>
          <w:kern w:val="0"/>
          <w:lang w:eastAsia="ru-RU"/>
          <w14:ligatures w14:val="none"/>
        </w:rPr>
        <w:br/>
      </w:r>
      <w:r w:rsidRPr="00480D42">
        <w:rPr>
          <w:rFonts w:ascii="Arial" w:eastAsia="Times New Roman" w:hAnsi="Arial" w:cs="Arial"/>
          <w:b/>
          <w:bCs/>
          <w:color w:val="000000"/>
          <w:kern w:val="0"/>
          <w:lang w:eastAsia="ru-RU"/>
          <w14:ligatures w14:val="none"/>
        </w:rPr>
        <w:t>6 Правила рыболовства и зачетные виды рыб</w:t>
      </w:r>
      <w:r w:rsidRPr="00480D42">
        <w:rPr>
          <w:rFonts w:ascii="Arial" w:eastAsia="Times New Roman" w:hAnsi="Arial" w:cs="Arial"/>
          <w:color w:val="000000"/>
          <w:kern w:val="0"/>
          <w:lang w:eastAsia="ru-RU"/>
          <w14:ligatures w14:val="none"/>
        </w:rPr>
        <w:br/>
        <w:t>6.1. Турнир проводится в соответствии с действующими Правилами рыболовства для озерно-речной системы Вуоксы и связанных с ней водоемов (бассейн реки Вуоксы) Ленинградской области, иными нормативными актами, регулирующими любительское рыболовство и настоящим Положением.</w:t>
      </w:r>
      <w:r w:rsidRPr="00480D42">
        <w:rPr>
          <w:rFonts w:ascii="Arial" w:eastAsia="Times New Roman" w:hAnsi="Arial" w:cs="Arial"/>
          <w:color w:val="000000"/>
          <w:kern w:val="0"/>
          <w:lang w:eastAsia="ru-RU"/>
          <w14:ligatures w14:val="none"/>
        </w:rPr>
        <w:br/>
        <w:t>6.2. К зачёту принимается 5 (пять) самых крупных экземпляров рыб за каждый тур (день) в этапе.</w:t>
      </w:r>
      <w:r w:rsidRPr="00480D42">
        <w:rPr>
          <w:rFonts w:ascii="Arial" w:eastAsia="Times New Roman" w:hAnsi="Arial" w:cs="Arial"/>
          <w:color w:val="000000"/>
          <w:kern w:val="0"/>
          <w:lang w:eastAsia="ru-RU"/>
          <w14:ligatures w14:val="none"/>
        </w:rPr>
        <w:br/>
        <w:t>6.3. По итогам 2 (двух) туров (двух дней этапа) в общий зачёт идёт суммарный вес не более 10 (десяти) самых крупных экземпляров рыб.</w:t>
      </w:r>
      <w:r w:rsidRPr="00480D42">
        <w:rPr>
          <w:rFonts w:ascii="Arial" w:eastAsia="Times New Roman" w:hAnsi="Arial" w:cs="Arial"/>
          <w:color w:val="000000"/>
          <w:kern w:val="0"/>
          <w:lang w:eastAsia="ru-RU"/>
          <w14:ligatures w14:val="none"/>
        </w:rPr>
        <w:br/>
        <w:t>6.4. </w:t>
      </w:r>
      <w:r w:rsidRPr="00480D42">
        <w:rPr>
          <w:rFonts w:ascii="Arial" w:eastAsia="Times New Roman" w:hAnsi="Arial" w:cs="Arial"/>
          <w:b/>
          <w:bCs/>
          <w:color w:val="000000"/>
          <w:kern w:val="0"/>
          <w:lang w:eastAsia="ru-RU"/>
          <w14:ligatures w14:val="none"/>
        </w:rPr>
        <w:t>К зачету принимается:</w:t>
      </w:r>
      <w:r w:rsidRPr="00480D42">
        <w:rPr>
          <w:rFonts w:ascii="Arial" w:eastAsia="Times New Roman" w:hAnsi="Arial" w:cs="Arial"/>
          <w:color w:val="000000"/>
          <w:kern w:val="0"/>
          <w:lang w:eastAsia="ru-RU"/>
          <w14:ligatures w14:val="none"/>
        </w:rPr>
        <w:br/>
      </w:r>
      <w:r w:rsidRPr="00480D42">
        <w:rPr>
          <w:rFonts w:ascii="Arial" w:eastAsia="Times New Roman" w:hAnsi="Arial" w:cs="Arial"/>
          <w:b/>
          <w:bCs/>
          <w:color w:val="000000"/>
          <w:kern w:val="0"/>
          <w:lang w:eastAsia="ru-RU"/>
          <w14:ligatures w14:val="none"/>
        </w:rPr>
        <w:t>Щука:</w:t>
      </w:r>
      <w:r w:rsidRPr="00480D42">
        <w:rPr>
          <w:rFonts w:ascii="Arial" w:eastAsia="Times New Roman" w:hAnsi="Arial" w:cs="Arial"/>
          <w:color w:val="000000"/>
          <w:kern w:val="0"/>
          <w:lang w:eastAsia="ru-RU"/>
          <w14:ligatures w14:val="none"/>
        </w:rPr>
        <w:t> минимальная длина – 35 см (измеряется от начала рыла до основания хвостового плавника).</w:t>
      </w:r>
      <w:r w:rsidRPr="00480D42">
        <w:rPr>
          <w:rFonts w:ascii="Arial" w:eastAsia="Times New Roman" w:hAnsi="Arial" w:cs="Arial"/>
          <w:color w:val="000000"/>
          <w:kern w:val="0"/>
          <w:lang w:eastAsia="ru-RU"/>
          <w14:ligatures w14:val="none"/>
        </w:rPr>
        <w:br/>
      </w:r>
      <w:r w:rsidRPr="00480D42">
        <w:rPr>
          <w:rFonts w:ascii="Arial" w:eastAsia="Times New Roman" w:hAnsi="Arial" w:cs="Arial"/>
          <w:b/>
          <w:bCs/>
          <w:color w:val="000000"/>
          <w:kern w:val="0"/>
          <w:lang w:eastAsia="ru-RU"/>
          <w14:ligatures w14:val="none"/>
        </w:rPr>
        <w:t>Судак: </w:t>
      </w:r>
      <w:r w:rsidRPr="00480D42">
        <w:rPr>
          <w:rFonts w:ascii="Arial" w:eastAsia="Times New Roman" w:hAnsi="Arial" w:cs="Arial"/>
          <w:color w:val="000000"/>
          <w:kern w:val="0"/>
          <w:lang w:eastAsia="ru-RU"/>
          <w14:ligatures w14:val="none"/>
        </w:rPr>
        <w:t>минимальная длина – 40 см (измеряется от начала рыла до основания хвостового плавника).</w:t>
      </w:r>
      <w:r w:rsidRPr="00480D42">
        <w:rPr>
          <w:rFonts w:ascii="Arial" w:eastAsia="Times New Roman" w:hAnsi="Arial" w:cs="Arial"/>
          <w:color w:val="000000"/>
          <w:kern w:val="0"/>
          <w:lang w:eastAsia="ru-RU"/>
          <w14:ligatures w14:val="none"/>
        </w:rPr>
        <w:br/>
      </w:r>
      <w:r w:rsidRPr="00480D42">
        <w:rPr>
          <w:rFonts w:ascii="Arial" w:eastAsia="Times New Roman" w:hAnsi="Arial" w:cs="Arial"/>
          <w:b/>
          <w:bCs/>
          <w:color w:val="000000"/>
          <w:kern w:val="0"/>
          <w:lang w:eastAsia="ru-RU"/>
          <w14:ligatures w14:val="none"/>
        </w:rPr>
        <w:t>Окунь:</w:t>
      </w:r>
      <w:r w:rsidRPr="00480D42">
        <w:rPr>
          <w:rFonts w:ascii="Arial" w:eastAsia="Times New Roman" w:hAnsi="Arial" w:cs="Arial"/>
          <w:color w:val="000000"/>
          <w:kern w:val="0"/>
          <w:lang w:eastAsia="ru-RU"/>
          <w14:ligatures w14:val="none"/>
        </w:rPr>
        <w:t> размер не ограничен.</w:t>
      </w:r>
      <w:r w:rsidRPr="00480D42">
        <w:rPr>
          <w:rFonts w:ascii="Arial" w:eastAsia="Times New Roman" w:hAnsi="Arial" w:cs="Arial"/>
          <w:color w:val="000000"/>
          <w:kern w:val="0"/>
          <w:lang w:eastAsia="ru-RU"/>
          <w14:ligatures w14:val="none"/>
        </w:rPr>
        <w:br/>
        <w:t>6.5. Разрешается ловля только спиннинговыми удилищами с использованием искусственных приманок.</w:t>
      </w:r>
      <w:r w:rsidRPr="00480D42">
        <w:rPr>
          <w:rFonts w:ascii="Arial" w:eastAsia="Times New Roman" w:hAnsi="Arial" w:cs="Arial"/>
          <w:color w:val="000000"/>
          <w:kern w:val="0"/>
          <w:lang w:eastAsia="ru-RU"/>
          <w14:ligatures w14:val="none"/>
        </w:rPr>
        <w:br/>
      </w:r>
      <w:r w:rsidRPr="00480D42">
        <w:rPr>
          <w:rFonts w:ascii="Arial" w:eastAsia="Times New Roman" w:hAnsi="Arial" w:cs="Arial"/>
          <w:b/>
          <w:bCs/>
          <w:color w:val="000000"/>
          <w:kern w:val="0"/>
          <w:lang w:eastAsia="ru-RU"/>
          <w14:ligatures w14:val="none"/>
        </w:rPr>
        <w:t>6.6. Запрещается:</w:t>
      </w:r>
      <w:r w:rsidRPr="00480D42">
        <w:rPr>
          <w:rFonts w:ascii="Arial" w:eastAsia="Times New Roman" w:hAnsi="Arial" w:cs="Arial"/>
          <w:color w:val="000000"/>
          <w:kern w:val="0"/>
          <w:lang w:eastAsia="ru-RU"/>
          <w14:ligatures w14:val="none"/>
        </w:rPr>
        <w:br/>
      </w:r>
    </w:p>
    <w:p w:rsidR="00480D42" w:rsidRPr="00480D42" w:rsidRDefault="00480D42" w:rsidP="00480D42">
      <w:pPr>
        <w:numPr>
          <w:ilvl w:val="0"/>
          <w:numId w:val="5"/>
        </w:numPr>
        <w:spacing w:before="100" w:beforeAutospacing="1" w:after="100" w:afterAutospacing="1"/>
        <w:rPr>
          <w:rFonts w:ascii="Arial" w:eastAsia="Times New Roman" w:hAnsi="Arial" w:cs="Arial"/>
          <w:color w:val="000000"/>
          <w:kern w:val="0"/>
          <w:lang w:eastAsia="ru-RU"/>
          <w14:ligatures w14:val="none"/>
        </w:rPr>
      </w:pPr>
      <w:r w:rsidRPr="00480D42">
        <w:rPr>
          <w:rFonts w:ascii="Arial" w:eastAsia="Times New Roman" w:hAnsi="Arial" w:cs="Arial"/>
          <w:color w:val="000000"/>
          <w:kern w:val="0"/>
          <w:lang w:eastAsia="ru-RU"/>
          <w14:ligatures w14:val="none"/>
        </w:rPr>
        <w:t>Троллинг (ловля на движущейся лодке с использованием мотора).</w:t>
      </w:r>
    </w:p>
    <w:p w:rsidR="00480D42" w:rsidRPr="00480D42" w:rsidRDefault="00480D42" w:rsidP="00480D42">
      <w:pPr>
        <w:numPr>
          <w:ilvl w:val="0"/>
          <w:numId w:val="5"/>
        </w:numPr>
        <w:spacing w:before="100" w:beforeAutospacing="1" w:after="100" w:afterAutospacing="1"/>
        <w:rPr>
          <w:rFonts w:ascii="Arial" w:eastAsia="Times New Roman" w:hAnsi="Arial" w:cs="Arial"/>
          <w:color w:val="000000"/>
          <w:kern w:val="0"/>
          <w:lang w:eastAsia="ru-RU"/>
          <w14:ligatures w14:val="none"/>
        </w:rPr>
      </w:pPr>
      <w:r w:rsidRPr="00480D42">
        <w:rPr>
          <w:rFonts w:ascii="Arial" w:eastAsia="Times New Roman" w:hAnsi="Arial" w:cs="Arial"/>
          <w:color w:val="000000"/>
          <w:kern w:val="0"/>
          <w:lang w:eastAsia="ru-RU"/>
          <w14:ligatures w14:val="none"/>
        </w:rPr>
        <w:t>Использование живых и мертвых приманок (живцов, малька и т.д.).</w:t>
      </w:r>
    </w:p>
    <w:p w:rsidR="00480D42" w:rsidRPr="00480D42" w:rsidRDefault="00480D42" w:rsidP="00480D42">
      <w:pPr>
        <w:numPr>
          <w:ilvl w:val="0"/>
          <w:numId w:val="5"/>
        </w:numPr>
        <w:spacing w:before="100" w:beforeAutospacing="1" w:after="100" w:afterAutospacing="1"/>
        <w:rPr>
          <w:rFonts w:ascii="Arial" w:eastAsia="Times New Roman" w:hAnsi="Arial" w:cs="Arial"/>
          <w:color w:val="000000"/>
          <w:kern w:val="0"/>
          <w:lang w:eastAsia="ru-RU"/>
          <w14:ligatures w14:val="none"/>
        </w:rPr>
      </w:pPr>
      <w:r w:rsidRPr="00480D42">
        <w:rPr>
          <w:rFonts w:ascii="Arial" w:eastAsia="Times New Roman" w:hAnsi="Arial" w:cs="Arial"/>
          <w:color w:val="000000"/>
          <w:kern w:val="0"/>
          <w:lang w:eastAsia="ru-RU"/>
          <w14:ligatures w14:val="none"/>
        </w:rPr>
        <w:t>Применение прикормки любого вида.</w:t>
      </w:r>
    </w:p>
    <w:p w:rsidR="00480D42" w:rsidRPr="00480D42" w:rsidRDefault="00480D42" w:rsidP="00480D42">
      <w:pPr>
        <w:numPr>
          <w:ilvl w:val="0"/>
          <w:numId w:val="5"/>
        </w:numPr>
        <w:spacing w:before="100" w:beforeAutospacing="1" w:after="100" w:afterAutospacing="1"/>
        <w:rPr>
          <w:rFonts w:ascii="Arial" w:eastAsia="Times New Roman" w:hAnsi="Arial" w:cs="Arial"/>
          <w:color w:val="000000"/>
          <w:kern w:val="0"/>
          <w:lang w:eastAsia="ru-RU"/>
          <w14:ligatures w14:val="none"/>
        </w:rPr>
      </w:pPr>
      <w:r w:rsidRPr="00480D42">
        <w:rPr>
          <w:rFonts w:ascii="Arial" w:eastAsia="Times New Roman" w:hAnsi="Arial" w:cs="Arial"/>
          <w:color w:val="000000"/>
          <w:kern w:val="0"/>
          <w:lang w:eastAsia="ru-RU"/>
          <w14:ligatures w14:val="none"/>
        </w:rPr>
        <w:t>Использование донных снастей.</w:t>
      </w:r>
    </w:p>
    <w:p w:rsidR="00480D42" w:rsidRPr="00480D42" w:rsidRDefault="00480D42" w:rsidP="00480D42">
      <w:pPr>
        <w:numPr>
          <w:ilvl w:val="0"/>
          <w:numId w:val="5"/>
        </w:numPr>
        <w:spacing w:before="100" w:beforeAutospacing="1" w:after="100" w:afterAutospacing="1"/>
        <w:rPr>
          <w:rFonts w:ascii="Arial" w:eastAsia="Times New Roman" w:hAnsi="Arial" w:cs="Arial"/>
          <w:color w:val="000000"/>
          <w:kern w:val="0"/>
          <w:lang w:eastAsia="ru-RU"/>
          <w14:ligatures w14:val="none"/>
        </w:rPr>
      </w:pPr>
      <w:r w:rsidRPr="00480D42">
        <w:rPr>
          <w:rFonts w:ascii="Arial" w:eastAsia="Times New Roman" w:hAnsi="Arial" w:cs="Arial"/>
          <w:color w:val="000000"/>
          <w:kern w:val="0"/>
          <w:lang w:eastAsia="ru-RU"/>
          <w14:ligatures w14:val="none"/>
        </w:rPr>
        <w:t>Применение багрения.</w:t>
      </w:r>
    </w:p>
    <w:p w:rsidR="00480D42" w:rsidRPr="00480D42" w:rsidRDefault="00480D42" w:rsidP="00480D42">
      <w:pPr>
        <w:numPr>
          <w:ilvl w:val="0"/>
          <w:numId w:val="5"/>
        </w:numPr>
        <w:spacing w:before="100" w:beforeAutospacing="1" w:after="100" w:afterAutospacing="1"/>
        <w:rPr>
          <w:rFonts w:ascii="Arial" w:eastAsia="Times New Roman" w:hAnsi="Arial" w:cs="Arial"/>
          <w:color w:val="000000"/>
          <w:kern w:val="0"/>
          <w:lang w:eastAsia="ru-RU"/>
          <w14:ligatures w14:val="none"/>
        </w:rPr>
      </w:pPr>
      <w:r w:rsidRPr="00480D42">
        <w:rPr>
          <w:rFonts w:ascii="Arial" w:eastAsia="Times New Roman" w:hAnsi="Arial" w:cs="Arial"/>
          <w:color w:val="000000"/>
          <w:kern w:val="0"/>
          <w:lang w:eastAsia="ru-RU"/>
          <w14:ligatures w14:val="none"/>
        </w:rPr>
        <w:t>Использование иных видов и способов ловли, не соответствующих принципам честной спортивной борьбы и бережного отношения к водным биоресурсам.</w:t>
      </w:r>
    </w:p>
    <w:p w:rsidR="00480D42" w:rsidRPr="00480D42" w:rsidRDefault="00480D42" w:rsidP="00480D42">
      <w:pPr>
        <w:rPr>
          <w:rFonts w:ascii="Arial" w:eastAsia="Times New Roman" w:hAnsi="Arial" w:cs="Arial"/>
          <w:color w:val="000000"/>
          <w:kern w:val="0"/>
          <w:lang w:eastAsia="ru-RU"/>
          <w14:ligatures w14:val="none"/>
        </w:rPr>
      </w:pPr>
      <w:r w:rsidRPr="00480D42">
        <w:rPr>
          <w:rFonts w:ascii="Arial" w:eastAsia="Times New Roman" w:hAnsi="Arial" w:cs="Arial"/>
          <w:color w:val="000000"/>
          <w:kern w:val="0"/>
          <w:lang w:eastAsia="ru-RU"/>
          <w14:ligatures w14:val="none"/>
        </w:rPr>
        <w:t>6.7. Организатор вправе установить дополнительные ограничения по</w:t>
      </w:r>
      <w:r w:rsidRPr="00480D42">
        <w:rPr>
          <w:rFonts w:ascii="Arial" w:eastAsia="Times New Roman" w:hAnsi="Arial" w:cs="Arial"/>
          <w:color w:val="000000"/>
          <w:kern w:val="0"/>
          <w:lang w:eastAsia="ru-RU"/>
          <w14:ligatures w14:val="none"/>
        </w:rPr>
        <w:br/>
        <w:t>использованию конкретных видов приманок, о чем участники извещаются</w:t>
      </w:r>
      <w:r w:rsidRPr="00480D42">
        <w:rPr>
          <w:rFonts w:ascii="Arial" w:eastAsia="Times New Roman" w:hAnsi="Arial" w:cs="Arial"/>
          <w:color w:val="000000"/>
          <w:kern w:val="0"/>
          <w:lang w:eastAsia="ru-RU"/>
          <w14:ligatures w14:val="none"/>
        </w:rPr>
        <w:br/>
        <w:t>заранее (не позднее, чем за 10 дней до начала соревнований).</w:t>
      </w:r>
      <w:r w:rsidRPr="00480D42">
        <w:rPr>
          <w:rFonts w:ascii="Arial" w:eastAsia="Times New Roman" w:hAnsi="Arial" w:cs="Arial"/>
          <w:color w:val="000000"/>
          <w:kern w:val="0"/>
          <w:lang w:eastAsia="ru-RU"/>
          <w14:ligatures w14:val="none"/>
        </w:rPr>
        <w:br/>
      </w:r>
      <w:r w:rsidRPr="00480D42">
        <w:rPr>
          <w:rFonts w:ascii="Arial" w:eastAsia="Times New Roman" w:hAnsi="Arial" w:cs="Arial"/>
          <w:color w:val="000000"/>
          <w:kern w:val="0"/>
          <w:lang w:eastAsia="ru-RU"/>
          <w14:ligatures w14:val="none"/>
        </w:rPr>
        <w:br/>
      </w:r>
      <w:r w:rsidRPr="00480D42">
        <w:rPr>
          <w:rFonts w:ascii="Arial" w:eastAsia="Times New Roman" w:hAnsi="Arial" w:cs="Arial"/>
          <w:b/>
          <w:bCs/>
          <w:color w:val="000000"/>
          <w:kern w:val="0"/>
          <w:lang w:eastAsia="ru-RU"/>
          <w14:ligatures w14:val="none"/>
        </w:rPr>
        <w:t>7 Процедура взвешивания, измерения и фиксации улова</w:t>
      </w:r>
      <w:r w:rsidRPr="00480D42">
        <w:rPr>
          <w:rFonts w:ascii="Arial" w:eastAsia="Times New Roman" w:hAnsi="Arial" w:cs="Arial"/>
          <w:color w:val="000000"/>
          <w:kern w:val="0"/>
          <w:lang w:eastAsia="ru-RU"/>
          <w14:ligatures w14:val="none"/>
        </w:rPr>
        <w:br/>
        <w:t>7.1. Вся пойманная рыба, претендующая на зачет, должна быть:</w:t>
      </w:r>
      <w:r w:rsidRPr="00480D42">
        <w:rPr>
          <w:rFonts w:ascii="Arial" w:eastAsia="Times New Roman" w:hAnsi="Arial" w:cs="Arial"/>
          <w:color w:val="000000"/>
          <w:kern w:val="0"/>
          <w:lang w:eastAsia="ru-RU"/>
          <w14:ligatures w14:val="none"/>
        </w:rPr>
        <w:br/>
      </w:r>
    </w:p>
    <w:p w:rsidR="00480D42" w:rsidRPr="00480D42" w:rsidRDefault="00480D42" w:rsidP="00480D42">
      <w:pPr>
        <w:numPr>
          <w:ilvl w:val="0"/>
          <w:numId w:val="6"/>
        </w:numPr>
        <w:spacing w:before="100" w:beforeAutospacing="1" w:after="100" w:afterAutospacing="1"/>
        <w:rPr>
          <w:rFonts w:ascii="Arial" w:eastAsia="Times New Roman" w:hAnsi="Arial" w:cs="Arial"/>
          <w:color w:val="000000"/>
          <w:kern w:val="0"/>
          <w:lang w:eastAsia="ru-RU"/>
          <w14:ligatures w14:val="none"/>
        </w:rPr>
      </w:pPr>
      <w:r w:rsidRPr="00480D42">
        <w:rPr>
          <w:rFonts w:ascii="Arial" w:eastAsia="Times New Roman" w:hAnsi="Arial" w:cs="Arial"/>
          <w:color w:val="000000"/>
          <w:kern w:val="0"/>
          <w:lang w:eastAsia="ru-RU"/>
          <w14:ligatures w14:val="none"/>
        </w:rPr>
        <w:t>Замерена с использованием специальной линейки, предоставляемой Организатором.</w:t>
      </w:r>
    </w:p>
    <w:p w:rsidR="00480D42" w:rsidRPr="00480D42" w:rsidRDefault="00480D42" w:rsidP="00480D42">
      <w:pPr>
        <w:numPr>
          <w:ilvl w:val="0"/>
          <w:numId w:val="6"/>
        </w:numPr>
        <w:spacing w:before="100" w:beforeAutospacing="1" w:after="100" w:afterAutospacing="1"/>
        <w:rPr>
          <w:rFonts w:ascii="Arial" w:eastAsia="Times New Roman" w:hAnsi="Arial" w:cs="Arial"/>
          <w:color w:val="000000"/>
          <w:kern w:val="0"/>
          <w:lang w:eastAsia="ru-RU"/>
          <w14:ligatures w14:val="none"/>
        </w:rPr>
      </w:pPr>
      <w:r w:rsidRPr="00480D42">
        <w:rPr>
          <w:rFonts w:ascii="Arial" w:eastAsia="Times New Roman" w:hAnsi="Arial" w:cs="Arial"/>
          <w:color w:val="000000"/>
          <w:kern w:val="0"/>
          <w:lang w:eastAsia="ru-RU"/>
          <w14:ligatures w14:val="none"/>
        </w:rPr>
        <w:t>Взвешена с использованием специальных весов, предоставляемых Организатором.</w:t>
      </w:r>
    </w:p>
    <w:p w:rsidR="00480D42" w:rsidRPr="00480D42" w:rsidRDefault="00480D42" w:rsidP="00480D42">
      <w:pPr>
        <w:numPr>
          <w:ilvl w:val="0"/>
          <w:numId w:val="6"/>
        </w:numPr>
        <w:spacing w:before="100" w:beforeAutospacing="1" w:after="100" w:afterAutospacing="1"/>
        <w:rPr>
          <w:rFonts w:ascii="Arial" w:eastAsia="Times New Roman" w:hAnsi="Arial" w:cs="Arial"/>
          <w:color w:val="000000"/>
          <w:kern w:val="0"/>
          <w:lang w:eastAsia="ru-RU"/>
          <w14:ligatures w14:val="none"/>
        </w:rPr>
      </w:pPr>
      <w:r w:rsidRPr="00480D42">
        <w:rPr>
          <w:rFonts w:ascii="Arial" w:eastAsia="Times New Roman" w:hAnsi="Arial" w:cs="Arial"/>
          <w:color w:val="000000"/>
          <w:kern w:val="0"/>
          <w:lang w:eastAsia="ru-RU"/>
          <w14:ligatures w14:val="none"/>
        </w:rPr>
        <w:t>Записана в специальный табель, выдаваемый Организатором.</w:t>
      </w:r>
    </w:p>
    <w:p w:rsidR="00480D42" w:rsidRPr="00480D42" w:rsidRDefault="00480D42" w:rsidP="00480D42">
      <w:pPr>
        <w:numPr>
          <w:ilvl w:val="0"/>
          <w:numId w:val="6"/>
        </w:numPr>
        <w:spacing w:before="100" w:beforeAutospacing="1" w:after="100" w:afterAutospacing="1"/>
        <w:rPr>
          <w:rFonts w:ascii="Arial" w:eastAsia="Times New Roman" w:hAnsi="Arial" w:cs="Arial"/>
          <w:color w:val="000000"/>
          <w:kern w:val="0"/>
          <w:lang w:eastAsia="ru-RU"/>
          <w14:ligatures w14:val="none"/>
        </w:rPr>
      </w:pPr>
      <w:r w:rsidRPr="00480D42">
        <w:rPr>
          <w:rFonts w:ascii="Arial" w:eastAsia="Times New Roman" w:hAnsi="Arial" w:cs="Arial"/>
          <w:color w:val="000000"/>
          <w:kern w:val="0"/>
          <w:lang w:eastAsia="ru-RU"/>
          <w14:ligatures w14:val="none"/>
        </w:rPr>
        <w:t>Отпущена обратно в водоем.</w:t>
      </w:r>
    </w:p>
    <w:p w:rsidR="00480D42" w:rsidRPr="00480D42" w:rsidRDefault="00480D42" w:rsidP="00480D42">
      <w:pPr>
        <w:rPr>
          <w:rFonts w:ascii="Arial" w:eastAsia="Times New Roman" w:hAnsi="Arial" w:cs="Arial"/>
          <w:color w:val="000000"/>
          <w:kern w:val="0"/>
          <w:lang w:eastAsia="ru-RU"/>
          <w14:ligatures w14:val="none"/>
        </w:rPr>
      </w:pPr>
      <w:r w:rsidRPr="00480D42">
        <w:rPr>
          <w:rFonts w:ascii="Arial" w:eastAsia="Times New Roman" w:hAnsi="Arial" w:cs="Arial"/>
          <w:color w:val="000000"/>
          <w:kern w:val="0"/>
          <w:lang w:eastAsia="ru-RU"/>
          <w14:ligatures w14:val="none"/>
        </w:rPr>
        <w:t xml:space="preserve">7.2. Весь процесс, включая выпуск рыбы на волю, должен быть зафиксирован на видеорегистраторы, выданные Организаторами соревнований. Команда должна самостоятельно обеспечить видеофиксацию всех своих действий. На видеозаписи должен быть отчетливо виден весь процесс поимки рыбы, а именно: заброс, выуживание, замер рыбы, взвешивание, выпуск рыбы обратно в водоем (при </w:t>
      </w:r>
      <w:r w:rsidRPr="00480D42">
        <w:rPr>
          <w:rFonts w:ascii="Arial" w:eastAsia="Times New Roman" w:hAnsi="Arial" w:cs="Arial"/>
          <w:color w:val="000000"/>
          <w:kern w:val="0"/>
          <w:lang w:eastAsia="ru-RU"/>
          <w14:ligatures w14:val="none"/>
        </w:rPr>
        <w:lastRenderedPageBreak/>
        <w:t>необходимости – проведение реанимационных манипуляций), уход рыбы под воду, фиксация информации в табель участника.</w:t>
      </w:r>
      <w:r w:rsidRPr="00480D42">
        <w:rPr>
          <w:rFonts w:ascii="Arial" w:eastAsia="Times New Roman" w:hAnsi="Arial" w:cs="Arial"/>
          <w:color w:val="000000"/>
          <w:kern w:val="0"/>
          <w:lang w:eastAsia="ru-RU"/>
          <w14:ligatures w14:val="none"/>
        </w:rPr>
        <w:br/>
        <w:t>7.3. Подробные правила взвешивания, измерения, видео- и фотофиксации рыбы будут описаны в "Правилах участия", которые будут доведены до участников перед началом Турнира путем рассылки и/или размещения на сайте.</w:t>
      </w:r>
      <w:r w:rsidRPr="00480D42">
        <w:rPr>
          <w:rFonts w:ascii="Arial" w:eastAsia="Times New Roman" w:hAnsi="Arial" w:cs="Arial"/>
          <w:color w:val="000000"/>
          <w:kern w:val="0"/>
          <w:lang w:eastAsia="ru-RU"/>
          <w14:ligatures w14:val="none"/>
        </w:rPr>
        <w:br/>
        <w:t>7.4. Участники обязуются соблюдать принципы честной спортивной борьбы и взаимного уважения.</w:t>
      </w:r>
      <w:r w:rsidRPr="00480D42">
        <w:rPr>
          <w:rFonts w:ascii="Arial" w:eastAsia="Times New Roman" w:hAnsi="Arial" w:cs="Arial"/>
          <w:color w:val="000000"/>
          <w:kern w:val="0"/>
          <w:lang w:eastAsia="ru-RU"/>
          <w14:ligatures w14:val="none"/>
        </w:rPr>
        <w:br/>
      </w:r>
      <w:r w:rsidRPr="00480D42">
        <w:rPr>
          <w:rFonts w:ascii="Arial" w:eastAsia="Times New Roman" w:hAnsi="Arial" w:cs="Arial"/>
          <w:color w:val="000000"/>
          <w:kern w:val="0"/>
          <w:lang w:eastAsia="ru-RU"/>
          <w14:ligatures w14:val="none"/>
        </w:rPr>
        <w:br/>
      </w:r>
      <w:r w:rsidRPr="00480D42">
        <w:rPr>
          <w:rFonts w:ascii="Arial" w:eastAsia="Times New Roman" w:hAnsi="Arial" w:cs="Arial"/>
          <w:b/>
          <w:bCs/>
          <w:color w:val="000000"/>
          <w:kern w:val="0"/>
          <w:lang w:eastAsia="ru-RU"/>
          <w14:ligatures w14:val="none"/>
        </w:rPr>
        <w:t>8 Подведение итогов и награждение</w:t>
      </w:r>
      <w:r w:rsidRPr="00480D42">
        <w:rPr>
          <w:rFonts w:ascii="Arial" w:eastAsia="Times New Roman" w:hAnsi="Arial" w:cs="Arial"/>
          <w:color w:val="000000"/>
          <w:kern w:val="0"/>
          <w:lang w:eastAsia="ru-RU"/>
          <w14:ligatures w14:val="none"/>
        </w:rPr>
        <w:br/>
        <w:t>8.1. Подведение итогов Турнира осуществляется судейской коллегией на берегу.</w:t>
      </w:r>
      <w:r w:rsidRPr="00480D42">
        <w:rPr>
          <w:rFonts w:ascii="Arial" w:eastAsia="Times New Roman" w:hAnsi="Arial" w:cs="Arial"/>
          <w:color w:val="000000"/>
          <w:kern w:val="0"/>
          <w:lang w:eastAsia="ru-RU"/>
          <w14:ligatures w14:val="none"/>
        </w:rPr>
        <w:br/>
        <w:t>8.2. Итоги подводятся в личном порядке с каждого борта.</w:t>
      </w:r>
      <w:r w:rsidRPr="00480D42">
        <w:rPr>
          <w:rFonts w:ascii="Arial" w:eastAsia="Times New Roman" w:hAnsi="Arial" w:cs="Arial"/>
          <w:color w:val="000000"/>
          <w:kern w:val="0"/>
          <w:lang w:eastAsia="ru-RU"/>
          <w14:ligatures w14:val="none"/>
        </w:rPr>
        <w:br/>
        <w:t>8.3. Победитель определяется на основании заработанных очков.</w:t>
      </w:r>
      <w:r w:rsidRPr="00480D42">
        <w:rPr>
          <w:rFonts w:ascii="Arial" w:eastAsia="Times New Roman" w:hAnsi="Arial" w:cs="Arial"/>
          <w:color w:val="000000"/>
          <w:kern w:val="0"/>
          <w:lang w:eastAsia="ru-RU"/>
          <w14:ligatures w14:val="none"/>
        </w:rPr>
        <w:br/>
        <w:t>8.4. Начисление очков производится по следующей схеме: вес рыбы в граммах суммируется с весом 10 (десяти) самых больших рыб за оба тура. 1 (одно) очко = 1 (один) грамм пойманной рыбы.</w:t>
      </w:r>
      <w:r w:rsidRPr="00480D42">
        <w:rPr>
          <w:rFonts w:ascii="Arial" w:eastAsia="Times New Roman" w:hAnsi="Arial" w:cs="Arial"/>
          <w:color w:val="000000"/>
          <w:kern w:val="0"/>
          <w:lang w:eastAsia="ru-RU"/>
          <w14:ligatures w14:val="none"/>
        </w:rPr>
        <w:br/>
        <w:t>8.5. По окончании Турнира выявляются и награждаются победители.</w:t>
      </w:r>
      <w:r w:rsidRPr="00480D42">
        <w:rPr>
          <w:rFonts w:ascii="Arial" w:eastAsia="Times New Roman" w:hAnsi="Arial" w:cs="Arial"/>
          <w:color w:val="000000"/>
          <w:kern w:val="0"/>
          <w:lang w:eastAsia="ru-RU"/>
          <w14:ligatures w14:val="none"/>
        </w:rPr>
        <w:br/>
      </w:r>
      <w:r w:rsidRPr="00480D42">
        <w:rPr>
          <w:rFonts w:ascii="Arial" w:eastAsia="Times New Roman" w:hAnsi="Arial" w:cs="Arial"/>
          <w:color w:val="000000"/>
          <w:kern w:val="0"/>
          <w:lang w:eastAsia="ru-RU"/>
          <w14:ligatures w14:val="none"/>
        </w:rPr>
        <w:br/>
      </w:r>
      <w:r w:rsidRPr="00480D42">
        <w:rPr>
          <w:rFonts w:ascii="Arial" w:eastAsia="Times New Roman" w:hAnsi="Arial" w:cs="Arial"/>
          <w:b/>
          <w:bCs/>
          <w:color w:val="000000"/>
          <w:kern w:val="0"/>
          <w:lang w:eastAsia="ru-RU"/>
          <w14:ligatures w14:val="none"/>
        </w:rPr>
        <w:t>9 Тайминг Турнира</w:t>
      </w:r>
      <w:r w:rsidRPr="00480D42">
        <w:rPr>
          <w:rFonts w:ascii="Arial" w:eastAsia="Times New Roman" w:hAnsi="Arial" w:cs="Arial"/>
          <w:color w:val="000000"/>
          <w:kern w:val="0"/>
          <w:lang w:eastAsia="ru-RU"/>
          <w14:ligatures w14:val="none"/>
        </w:rPr>
        <w:br/>
      </w:r>
      <w:r w:rsidRPr="00480D42">
        <w:rPr>
          <w:rFonts w:ascii="Arial" w:eastAsia="Times New Roman" w:hAnsi="Arial" w:cs="Arial"/>
          <w:color w:val="000000"/>
          <w:kern w:val="0"/>
          <w:lang w:eastAsia="ru-RU"/>
          <w14:ligatures w14:val="none"/>
        </w:rPr>
        <w:br/>
      </w:r>
      <w:r w:rsidRPr="00480D42">
        <w:rPr>
          <w:rFonts w:ascii="Arial" w:eastAsia="Times New Roman" w:hAnsi="Arial" w:cs="Arial"/>
          <w:b/>
          <w:bCs/>
          <w:color w:val="000000"/>
          <w:kern w:val="0"/>
          <w:lang w:eastAsia="ru-RU"/>
          <w14:ligatures w14:val="none"/>
        </w:rPr>
        <w:t>1 день (15.08.2026):</w:t>
      </w:r>
      <w:r w:rsidRPr="00480D42">
        <w:rPr>
          <w:rFonts w:ascii="Arial" w:eastAsia="Times New Roman" w:hAnsi="Arial" w:cs="Arial"/>
          <w:color w:val="000000"/>
          <w:kern w:val="0"/>
          <w:lang w:eastAsia="ru-RU"/>
          <w14:ligatures w14:val="none"/>
        </w:rPr>
        <w:br/>
        <w:t>11:00 - 11:30: Сбор и регистрация участников (на месте соревнования) + чай/кофе, печенье, конфеты.</w:t>
      </w:r>
      <w:r w:rsidRPr="00480D42">
        <w:rPr>
          <w:rFonts w:ascii="Arial" w:eastAsia="Times New Roman" w:hAnsi="Arial" w:cs="Arial"/>
          <w:color w:val="000000"/>
          <w:kern w:val="0"/>
          <w:lang w:eastAsia="ru-RU"/>
          <w14:ligatures w14:val="none"/>
        </w:rPr>
        <w:br/>
        <w:t>11:35 - 11:50: Торжественное открытие Турнира.</w:t>
      </w:r>
      <w:r w:rsidRPr="00480D42">
        <w:rPr>
          <w:rFonts w:ascii="Arial" w:eastAsia="Times New Roman" w:hAnsi="Arial" w:cs="Arial"/>
          <w:color w:val="000000"/>
          <w:kern w:val="0"/>
          <w:lang w:eastAsia="ru-RU"/>
          <w14:ligatures w14:val="none"/>
        </w:rPr>
        <w:br/>
      </w:r>
      <w:r w:rsidRPr="00480D42">
        <w:rPr>
          <w:rFonts w:ascii="Arial" w:eastAsia="Times New Roman" w:hAnsi="Arial" w:cs="Arial"/>
          <w:b/>
          <w:bCs/>
          <w:color w:val="000000"/>
          <w:kern w:val="0"/>
          <w:lang w:eastAsia="ru-RU"/>
          <w14:ligatures w14:val="none"/>
        </w:rPr>
        <w:t>12:00: Старт соревнования</w:t>
      </w:r>
      <w:r w:rsidRPr="00480D42">
        <w:rPr>
          <w:rFonts w:ascii="Arial" w:eastAsia="Times New Roman" w:hAnsi="Arial" w:cs="Arial"/>
          <w:color w:val="000000"/>
          <w:kern w:val="0"/>
          <w:lang w:eastAsia="ru-RU"/>
          <w14:ligatures w14:val="none"/>
        </w:rPr>
        <w:t> к началу ловли (по сигналу). Индивидуальный интервальный старт, равный 15 секундам.</w:t>
      </w:r>
      <w:r w:rsidRPr="00480D42">
        <w:rPr>
          <w:rFonts w:ascii="Arial" w:eastAsia="Times New Roman" w:hAnsi="Arial" w:cs="Arial"/>
          <w:color w:val="000000"/>
          <w:kern w:val="0"/>
          <w:lang w:eastAsia="ru-RU"/>
          <w14:ligatures w14:val="none"/>
        </w:rPr>
        <w:br/>
        <w:t>12:00 - 20:00: Время ловли на воде.</w:t>
      </w:r>
      <w:r w:rsidRPr="00480D42">
        <w:rPr>
          <w:rFonts w:ascii="Arial" w:eastAsia="Times New Roman" w:hAnsi="Arial" w:cs="Arial"/>
          <w:color w:val="000000"/>
          <w:kern w:val="0"/>
          <w:lang w:eastAsia="ru-RU"/>
          <w14:ligatures w14:val="none"/>
        </w:rPr>
        <w:br/>
      </w:r>
      <w:r w:rsidRPr="00480D42">
        <w:rPr>
          <w:rFonts w:ascii="Arial" w:eastAsia="Times New Roman" w:hAnsi="Arial" w:cs="Arial"/>
          <w:b/>
          <w:bCs/>
          <w:color w:val="000000"/>
          <w:kern w:val="0"/>
          <w:lang w:eastAsia="ru-RU"/>
          <w14:ligatures w14:val="none"/>
        </w:rPr>
        <w:t>До 20:00: Прибытие на берег и сдача табелей.</w:t>
      </w:r>
      <w:r w:rsidRPr="00480D42">
        <w:rPr>
          <w:rFonts w:ascii="Arial" w:eastAsia="Times New Roman" w:hAnsi="Arial" w:cs="Arial"/>
          <w:color w:val="000000"/>
          <w:kern w:val="0"/>
          <w:lang w:eastAsia="ru-RU"/>
          <w14:ligatures w14:val="none"/>
        </w:rPr>
        <w:br/>
        <w:t>20:00 - 21:00: Ужин.</w:t>
      </w:r>
      <w:r w:rsidRPr="00480D42">
        <w:rPr>
          <w:rFonts w:ascii="Arial" w:eastAsia="Times New Roman" w:hAnsi="Arial" w:cs="Arial"/>
          <w:color w:val="000000"/>
          <w:kern w:val="0"/>
          <w:lang w:eastAsia="ru-RU"/>
          <w14:ligatures w14:val="none"/>
        </w:rPr>
        <w:br/>
      </w:r>
      <w:r w:rsidRPr="00480D42">
        <w:rPr>
          <w:rFonts w:ascii="Arial" w:eastAsia="Times New Roman" w:hAnsi="Arial" w:cs="Arial"/>
          <w:color w:val="000000"/>
          <w:kern w:val="0"/>
          <w:lang w:eastAsia="ru-RU"/>
          <w14:ligatures w14:val="none"/>
        </w:rPr>
        <w:br/>
      </w:r>
      <w:r w:rsidRPr="00480D42">
        <w:rPr>
          <w:rFonts w:ascii="Arial" w:eastAsia="Times New Roman" w:hAnsi="Arial" w:cs="Arial"/>
          <w:b/>
          <w:bCs/>
          <w:color w:val="000000"/>
          <w:kern w:val="0"/>
          <w:lang w:eastAsia="ru-RU"/>
          <w14:ligatures w14:val="none"/>
        </w:rPr>
        <w:t>2 день (16.08.2026):</w:t>
      </w:r>
      <w:r w:rsidRPr="00480D42">
        <w:rPr>
          <w:rFonts w:ascii="Arial" w:eastAsia="Times New Roman" w:hAnsi="Arial" w:cs="Arial"/>
          <w:color w:val="000000"/>
          <w:kern w:val="0"/>
          <w:lang w:eastAsia="ru-RU"/>
          <w14:ligatures w14:val="none"/>
        </w:rPr>
        <w:br/>
        <w:t>06:30 - 06:50: Сбор участников (на месте соревнования) + чай/кофе, печенье, конфеты.</w:t>
      </w:r>
      <w:r w:rsidRPr="00480D42">
        <w:rPr>
          <w:rFonts w:ascii="Arial" w:eastAsia="Times New Roman" w:hAnsi="Arial" w:cs="Arial"/>
          <w:color w:val="000000"/>
          <w:kern w:val="0"/>
          <w:lang w:eastAsia="ru-RU"/>
          <w14:ligatures w14:val="none"/>
        </w:rPr>
        <w:br/>
      </w:r>
      <w:r w:rsidRPr="00480D42">
        <w:rPr>
          <w:rFonts w:ascii="Arial" w:eastAsia="Times New Roman" w:hAnsi="Arial" w:cs="Arial"/>
          <w:b/>
          <w:bCs/>
          <w:color w:val="000000"/>
          <w:kern w:val="0"/>
          <w:lang w:eastAsia="ru-RU"/>
          <w14:ligatures w14:val="none"/>
        </w:rPr>
        <w:t>07:00: Старт соревнования</w:t>
      </w:r>
      <w:r w:rsidRPr="00480D42">
        <w:rPr>
          <w:rFonts w:ascii="Arial" w:eastAsia="Times New Roman" w:hAnsi="Arial" w:cs="Arial"/>
          <w:color w:val="000000"/>
          <w:kern w:val="0"/>
          <w:lang w:eastAsia="ru-RU"/>
          <w14:ligatures w14:val="none"/>
        </w:rPr>
        <w:t> к началу ловли (по сигналу). Индивидуальный интервальный старт, равный 15 секундам.</w:t>
      </w:r>
      <w:r w:rsidRPr="00480D42">
        <w:rPr>
          <w:rFonts w:ascii="Arial" w:eastAsia="Times New Roman" w:hAnsi="Arial" w:cs="Arial"/>
          <w:color w:val="000000"/>
          <w:kern w:val="0"/>
          <w:lang w:eastAsia="ru-RU"/>
          <w14:ligatures w14:val="none"/>
        </w:rPr>
        <w:br/>
        <w:t>07:00 - 15:00: Время ловли на воде.</w:t>
      </w:r>
      <w:r w:rsidRPr="00480D42">
        <w:rPr>
          <w:rFonts w:ascii="Arial" w:eastAsia="Times New Roman" w:hAnsi="Arial" w:cs="Arial"/>
          <w:color w:val="000000"/>
          <w:kern w:val="0"/>
          <w:lang w:eastAsia="ru-RU"/>
          <w14:ligatures w14:val="none"/>
        </w:rPr>
        <w:br/>
      </w:r>
      <w:r w:rsidRPr="00480D42">
        <w:rPr>
          <w:rFonts w:ascii="Arial" w:eastAsia="Times New Roman" w:hAnsi="Arial" w:cs="Arial"/>
          <w:b/>
          <w:bCs/>
          <w:color w:val="000000"/>
          <w:kern w:val="0"/>
          <w:lang w:eastAsia="ru-RU"/>
          <w14:ligatures w14:val="none"/>
        </w:rPr>
        <w:t>До 15:00: Прибытие на берег и сдача табелей.</w:t>
      </w:r>
      <w:r w:rsidRPr="00480D42">
        <w:rPr>
          <w:rFonts w:ascii="Arial" w:eastAsia="Times New Roman" w:hAnsi="Arial" w:cs="Arial"/>
          <w:color w:val="000000"/>
          <w:kern w:val="0"/>
          <w:lang w:eastAsia="ru-RU"/>
          <w14:ligatures w14:val="none"/>
        </w:rPr>
        <w:br/>
        <w:t>15:00 - 16:00: Обед и подведение итогов.</w:t>
      </w:r>
      <w:r w:rsidRPr="00480D42">
        <w:rPr>
          <w:rFonts w:ascii="Arial" w:eastAsia="Times New Roman" w:hAnsi="Arial" w:cs="Arial"/>
          <w:color w:val="000000"/>
          <w:kern w:val="0"/>
          <w:lang w:eastAsia="ru-RU"/>
          <w14:ligatures w14:val="none"/>
        </w:rPr>
        <w:br/>
        <w:t>17:00 - 18:00: Торжественное награждение победителей этапа.</w:t>
      </w:r>
      <w:r w:rsidRPr="00480D42">
        <w:rPr>
          <w:rFonts w:ascii="Arial" w:eastAsia="Times New Roman" w:hAnsi="Arial" w:cs="Arial"/>
          <w:color w:val="000000"/>
          <w:kern w:val="0"/>
          <w:lang w:eastAsia="ru-RU"/>
          <w14:ligatures w14:val="none"/>
        </w:rPr>
        <w:br/>
        <w:t>18:00: Закрытие турнира.</w:t>
      </w:r>
      <w:r w:rsidRPr="00480D42">
        <w:rPr>
          <w:rFonts w:ascii="Arial" w:eastAsia="Times New Roman" w:hAnsi="Arial" w:cs="Arial"/>
          <w:color w:val="000000"/>
          <w:kern w:val="0"/>
          <w:lang w:eastAsia="ru-RU"/>
          <w14:ligatures w14:val="none"/>
        </w:rPr>
        <w:br/>
      </w:r>
      <w:r w:rsidRPr="00480D42">
        <w:rPr>
          <w:rFonts w:ascii="Arial" w:eastAsia="Times New Roman" w:hAnsi="Arial" w:cs="Arial"/>
          <w:color w:val="000000"/>
          <w:kern w:val="0"/>
          <w:lang w:eastAsia="ru-RU"/>
          <w14:ligatures w14:val="none"/>
        </w:rPr>
        <w:br/>
      </w:r>
      <w:r w:rsidRPr="00480D42">
        <w:rPr>
          <w:rFonts w:ascii="Arial" w:eastAsia="Times New Roman" w:hAnsi="Arial" w:cs="Arial"/>
          <w:b/>
          <w:bCs/>
          <w:color w:val="000000"/>
          <w:kern w:val="0"/>
          <w:lang w:eastAsia="ru-RU"/>
          <w14:ligatures w14:val="none"/>
        </w:rPr>
        <w:t>10 Техника безопасности</w:t>
      </w:r>
      <w:r w:rsidRPr="00480D42">
        <w:rPr>
          <w:rFonts w:ascii="Arial" w:eastAsia="Times New Roman" w:hAnsi="Arial" w:cs="Arial"/>
          <w:color w:val="000000"/>
          <w:kern w:val="0"/>
          <w:lang w:eastAsia="ru-RU"/>
          <w14:ligatures w14:val="none"/>
        </w:rPr>
        <w:br/>
        <w:t>10.1. Участники Турнира обязаны соблюдать правила техники безопасности</w:t>
      </w:r>
      <w:r w:rsidRPr="00480D42">
        <w:rPr>
          <w:rFonts w:ascii="Arial" w:eastAsia="Times New Roman" w:hAnsi="Arial" w:cs="Arial"/>
          <w:color w:val="000000"/>
          <w:kern w:val="0"/>
          <w:lang w:eastAsia="ru-RU"/>
          <w14:ligatures w14:val="none"/>
        </w:rPr>
        <w:br/>
        <w:t>на воде, указанные в Приложении №1 к настоящему Регламенту.</w:t>
      </w:r>
      <w:r w:rsidRPr="00480D42">
        <w:rPr>
          <w:rFonts w:ascii="Arial" w:eastAsia="Times New Roman" w:hAnsi="Arial" w:cs="Arial"/>
          <w:color w:val="000000"/>
          <w:kern w:val="0"/>
          <w:lang w:eastAsia="ru-RU"/>
          <w14:ligatures w14:val="none"/>
        </w:rPr>
        <w:br/>
      </w:r>
      <w:r w:rsidRPr="00480D42">
        <w:rPr>
          <w:rFonts w:ascii="Arial" w:eastAsia="Times New Roman" w:hAnsi="Arial" w:cs="Arial"/>
          <w:color w:val="000000"/>
          <w:kern w:val="0"/>
          <w:lang w:eastAsia="ru-RU"/>
          <w14:ligatures w14:val="none"/>
        </w:rPr>
        <w:br/>
      </w:r>
      <w:r w:rsidRPr="00480D42">
        <w:rPr>
          <w:rFonts w:ascii="Arial" w:eastAsia="Times New Roman" w:hAnsi="Arial" w:cs="Arial"/>
          <w:b/>
          <w:bCs/>
          <w:color w:val="000000"/>
          <w:kern w:val="0"/>
          <w:lang w:eastAsia="ru-RU"/>
          <w14:ligatures w14:val="none"/>
        </w:rPr>
        <w:t>11 Обязательные условия к соблюдению и штрафные санкции</w:t>
      </w:r>
      <w:r w:rsidRPr="00480D42">
        <w:rPr>
          <w:rFonts w:ascii="Arial" w:eastAsia="Times New Roman" w:hAnsi="Arial" w:cs="Arial"/>
          <w:color w:val="000000"/>
          <w:kern w:val="0"/>
          <w:lang w:eastAsia="ru-RU"/>
          <w14:ligatures w14:val="none"/>
        </w:rPr>
        <w:br/>
        <w:t>11.1. Пребывание на воде строго в сертифицированном спасательном жилете от спуска на воду до выхода с воды. В противном случае – штраф, минус 1 кг от пойманного веса рыбы.</w:t>
      </w:r>
      <w:r w:rsidRPr="00480D42">
        <w:rPr>
          <w:rFonts w:ascii="Arial" w:eastAsia="Times New Roman" w:hAnsi="Arial" w:cs="Arial"/>
          <w:color w:val="000000"/>
          <w:kern w:val="0"/>
          <w:lang w:eastAsia="ru-RU"/>
          <w14:ligatures w14:val="none"/>
        </w:rPr>
        <w:br/>
        <w:t>11.2. В процессе соревнования ловля разрешена только в заброс. Троллинг запрещен. В случае обнаружения нарушителя – дисквалификация.</w:t>
      </w:r>
      <w:r w:rsidRPr="00480D42">
        <w:rPr>
          <w:rFonts w:ascii="Arial" w:eastAsia="Times New Roman" w:hAnsi="Arial" w:cs="Arial"/>
          <w:color w:val="000000"/>
          <w:kern w:val="0"/>
          <w:lang w:eastAsia="ru-RU"/>
          <w14:ligatures w14:val="none"/>
        </w:rPr>
        <w:br/>
        <w:t>11.3. Обязательно зафиксировать у организаторов старт и финиш экипажа в каждом туре.</w:t>
      </w:r>
      <w:r w:rsidRPr="00480D42">
        <w:rPr>
          <w:rFonts w:ascii="Arial" w:eastAsia="Times New Roman" w:hAnsi="Arial" w:cs="Arial"/>
          <w:color w:val="000000"/>
          <w:kern w:val="0"/>
          <w:lang w:eastAsia="ru-RU"/>
          <w14:ligatures w14:val="none"/>
        </w:rPr>
        <w:br/>
      </w:r>
      <w:r w:rsidRPr="00480D42">
        <w:rPr>
          <w:rFonts w:ascii="Arial" w:eastAsia="Times New Roman" w:hAnsi="Arial" w:cs="Arial"/>
          <w:color w:val="000000"/>
          <w:kern w:val="0"/>
          <w:lang w:eastAsia="ru-RU"/>
          <w14:ligatures w14:val="none"/>
        </w:rPr>
        <w:lastRenderedPageBreak/>
        <w:t>11.4. При опоздании на финиш до 5 минут у экипажа вычитается 1 кг из общего улова тура за каждую минуту опоздания. В случае, если штрафные баллы превышают вес улова, предъявленного к взвешиванию, то экипажу засчитывается «0 (ноль)» в улове.</w:t>
      </w:r>
      <w:r w:rsidRPr="00480D42">
        <w:rPr>
          <w:rFonts w:ascii="Arial" w:eastAsia="Times New Roman" w:hAnsi="Arial" w:cs="Arial"/>
          <w:color w:val="000000"/>
          <w:kern w:val="0"/>
          <w:lang w:eastAsia="ru-RU"/>
          <w14:ligatures w14:val="none"/>
        </w:rPr>
        <w:br/>
        <w:t>11.5. При опоздании на финиш более чем на 10 минут результат экипажа в туре аннулируется.</w:t>
      </w:r>
      <w:r w:rsidRPr="00480D42">
        <w:rPr>
          <w:rFonts w:ascii="Arial" w:eastAsia="Times New Roman" w:hAnsi="Arial" w:cs="Arial"/>
          <w:color w:val="000000"/>
          <w:kern w:val="0"/>
          <w:lang w:eastAsia="ru-RU"/>
          <w14:ligatures w14:val="none"/>
        </w:rPr>
        <w:br/>
      </w:r>
      <w:r w:rsidRPr="00480D42">
        <w:rPr>
          <w:rFonts w:ascii="Arial" w:eastAsia="Times New Roman" w:hAnsi="Arial" w:cs="Arial"/>
          <w:b/>
          <w:bCs/>
          <w:color w:val="000000"/>
          <w:kern w:val="0"/>
          <w:lang w:eastAsia="ru-RU"/>
          <w14:ligatures w14:val="none"/>
        </w:rPr>
        <w:t>11.6. Дисквалификация экипажа:</w:t>
      </w:r>
      <w:r w:rsidRPr="00480D42">
        <w:rPr>
          <w:rFonts w:ascii="Arial" w:eastAsia="Times New Roman" w:hAnsi="Arial" w:cs="Arial"/>
          <w:color w:val="000000"/>
          <w:kern w:val="0"/>
          <w:lang w:eastAsia="ru-RU"/>
          <w14:ligatures w14:val="none"/>
        </w:rPr>
        <w:br/>
        <w:t>Нарушение техники безопасности, повлекшее последствия. Нахождение в состоянии алкогольного или наркотического опьянения в период проведения турнира.</w:t>
      </w:r>
      <w:r w:rsidRPr="00480D42">
        <w:rPr>
          <w:rFonts w:ascii="Arial" w:eastAsia="Times New Roman" w:hAnsi="Arial" w:cs="Arial"/>
          <w:color w:val="000000"/>
          <w:kern w:val="0"/>
          <w:lang w:eastAsia="ru-RU"/>
          <w14:ligatures w14:val="none"/>
        </w:rPr>
        <w:br/>
        <w:t>Систематическое (неоднократное) нарушение правил турнира.</w:t>
      </w:r>
      <w:r w:rsidRPr="00480D42">
        <w:rPr>
          <w:rFonts w:ascii="Arial" w:eastAsia="Times New Roman" w:hAnsi="Arial" w:cs="Arial"/>
          <w:color w:val="000000"/>
          <w:kern w:val="0"/>
          <w:lang w:eastAsia="ru-RU"/>
          <w14:ligatures w14:val="none"/>
        </w:rPr>
        <w:br/>
      </w:r>
      <w:r w:rsidRPr="00480D42">
        <w:rPr>
          <w:rFonts w:ascii="Arial" w:eastAsia="Times New Roman" w:hAnsi="Arial" w:cs="Arial"/>
          <w:color w:val="000000"/>
          <w:kern w:val="0"/>
          <w:lang w:eastAsia="ru-RU"/>
          <w14:ligatures w14:val="none"/>
        </w:rPr>
        <w:br/>
      </w:r>
      <w:r w:rsidRPr="00480D42">
        <w:rPr>
          <w:rFonts w:ascii="Arial" w:eastAsia="Times New Roman" w:hAnsi="Arial" w:cs="Arial"/>
          <w:b/>
          <w:bCs/>
          <w:color w:val="000000"/>
          <w:kern w:val="0"/>
          <w:lang w:eastAsia="ru-RU"/>
          <w14:ligatures w14:val="none"/>
        </w:rPr>
        <w:t>14 Рекомендуемое снаряжение и экипировка</w:t>
      </w:r>
      <w:r w:rsidRPr="00480D42">
        <w:rPr>
          <w:rFonts w:ascii="Arial" w:eastAsia="Times New Roman" w:hAnsi="Arial" w:cs="Arial"/>
          <w:color w:val="000000"/>
          <w:kern w:val="0"/>
          <w:lang w:eastAsia="ru-RU"/>
          <w14:ligatures w14:val="none"/>
        </w:rPr>
        <w:br/>
        <w:t>14.1. С собой на борту необходимо иметь:</w:t>
      </w:r>
      <w:r w:rsidRPr="00480D42">
        <w:rPr>
          <w:rFonts w:ascii="Arial" w:eastAsia="Times New Roman" w:hAnsi="Arial" w:cs="Arial"/>
          <w:color w:val="000000"/>
          <w:kern w:val="0"/>
          <w:lang w:eastAsia="ru-RU"/>
          <w14:ligatures w14:val="none"/>
        </w:rPr>
        <w:br/>
      </w:r>
    </w:p>
    <w:p w:rsidR="00480D42" w:rsidRPr="00480D42" w:rsidRDefault="00480D42" w:rsidP="00480D42">
      <w:pPr>
        <w:numPr>
          <w:ilvl w:val="0"/>
          <w:numId w:val="7"/>
        </w:numPr>
        <w:spacing w:before="100" w:beforeAutospacing="1" w:after="100" w:afterAutospacing="1"/>
        <w:rPr>
          <w:rFonts w:ascii="Arial" w:eastAsia="Times New Roman" w:hAnsi="Arial" w:cs="Arial"/>
          <w:color w:val="000000"/>
          <w:kern w:val="0"/>
          <w:lang w:eastAsia="ru-RU"/>
          <w14:ligatures w14:val="none"/>
        </w:rPr>
      </w:pPr>
      <w:r w:rsidRPr="00480D42">
        <w:rPr>
          <w:rFonts w:ascii="Arial" w:eastAsia="Times New Roman" w:hAnsi="Arial" w:cs="Arial"/>
          <w:color w:val="000000"/>
          <w:kern w:val="0"/>
          <w:lang w:eastAsia="ru-RU"/>
          <w14:ligatures w14:val="none"/>
        </w:rPr>
        <w:t>Одежду по сезону.</w:t>
      </w:r>
    </w:p>
    <w:p w:rsidR="00480D42" w:rsidRPr="00480D42" w:rsidRDefault="00480D42" w:rsidP="00480D42">
      <w:pPr>
        <w:numPr>
          <w:ilvl w:val="0"/>
          <w:numId w:val="7"/>
        </w:numPr>
        <w:spacing w:before="100" w:beforeAutospacing="1" w:after="100" w:afterAutospacing="1"/>
        <w:rPr>
          <w:rFonts w:ascii="Arial" w:eastAsia="Times New Roman" w:hAnsi="Arial" w:cs="Arial"/>
          <w:color w:val="000000"/>
          <w:kern w:val="0"/>
          <w:lang w:eastAsia="ru-RU"/>
          <w14:ligatures w14:val="none"/>
        </w:rPr>
      </w:pPr>
      <w:r w:rsidRPr="00480D42">
        <w:rPr>
          <w:rFonts w:ascii="Arial" w:eastAsia="Times New Roman" w:hAnsi="Arial" w:cs="Arial"/>
          <w:color w:val="000000"/>
          <w:kern w:val="0"/>
          <w:lang w:eastAsia="ru-RU"/>
          <w14:ligatures w14:val="none"/>
        </w:rPr>
        <w:t>Влагозащитную одежду на случай дождя.</w:t>
      </w:r>
    </w:p>
    <w:p w:rsidR="00480D42" w:rsidRPr="00480D42" w:rsidRDefault="00480D42" w:rsidP="00480D42">
      <w:pPr>
        <w:numPr>
          <w:ilvl w:val="0"/>
          <w:numId w:val="7"/>
        </w:numPr>
        <w:spacing w:before="100" w:beforeAutospacing="1" w:after="100" w:afterAutospacing="1"/>
        <w:rPr>
          <w:rFonts w:ascii="Arial" w:eastAsia="Times New Roman" w:hAnsi="Arial" w:cs="Arial"/>
          <w:color w:val="000000"/>
          <w:kern w:val="0"/>
          <w:lang w:eastAsia="ru-RU"/>
          <w14:ligatures w14:val="none"/>
        </w:rPr>
      </w:pPr>
      <w:r w:rsidRPr="00480D42">
        <w:rPr>
          <w:rFonts w:ascii="Arial" w:eastAsia="Times New Roman" w:hAnsi="Arial" w:cs="Arial"/>
          <w:color w:val="000000"/>
          <w:kern w:val="0"/>
          <w:lang w:eastAsia="ru-RU"/>
          <w14:ligatures w14:val="none"/>
        </w:rPr>
        <w:t>Воду или тёплое питьё.</w:t>
      </w:r>
    </w:p>
    <w:p w:rsidR="00480D42" w:rsidRPr="00480D42" w:rsidRDefault="00480D42" w:rsidP="00480D42">
      <w:pPr>
        <w:numPr>
          <w:ilvl w:val="0"/>
          <w:numId w:val="7"/>
        </w:numPr>
        <w:spacing w:before="100" w:beforeAutospacing="1" w:after="100" w:afterAutospacing="1"/>
        <w:rPr>
          <w:rFonts w:ascii="Arial" w:eastAsia="Times New Roman" w:hAnsi="Arial" w:cs="Arial"/>
          <w:color w:val="000000"/>
          <w:kern w:val="0"/>
          <w:lang w:eastAsia="ru-RU"/>
          <w14:ligatures w14:val="none"/>
        </w:rPr>
      </w:pPr>
      <w:r w:rsidRPr="00480D42">
        <w:rPr>
          <w:rFonts w:ascii="Arial" w:eastAsia="Times New Roman" w:hAnsi="Arial" w:cs="Arial"/>
          <w:color w:val="000000"/>
          <w:kern w:val="0"/>
          <w:lang w:eastAsia="ru-RU"/>
          <w14:ligatures w14:val="none"/>
        </w:rPr>
        <w:t>Документы на право управления маломерным судном (по необходимости).</w:t>
      </w:r>
    </w:p>
    <w:p w:rsidR="00480D42" w:rsidRPr="00480D42" w:rsidRDefault="00480D42" w:rsidP="00480D42">
      <w:pPr>
        <w:numPr>
          <w:ilvl w:val="0"/>
          <w:numId w:val="7"/>
        </w:numPr>
        <w:spacing w:before="100" w:beforeAutospacing="1" w:after="100" w:afterAutospacing="1"/>
        <w:rPr>
          <w:rFonts w:ascii="Arial" w:eastAsia="Times New Roman" w:hAnsi="Arial" w:cs="Arial"/>
          <w:color w:val="000000"/>
          <w:kern w:val="0"/>
          <w:lang w:eastAsia="ru-RU"/>
          <w14:ligatures w14:val="none"/>
        </w:rPr>
      </w:pPr>
      <w:r w:rsidRPr="00480D42">
        <w:rPr>
          <w:rFonts w:ascii="Arial" w:eastAsia="Times New Roman" w:hAnsi="Arial" w:cs="Arial"/>
          <w:color w:val="000000"/>
          <w:kern w:val="0"/>
          <w:lang w:eastAsia="ru-RU"/>
          <w14:ligatures w14:val="none"/>
        </w:rPr>
        <w:t>Аптечку первой помощи.</w:t>
      </w:r>
    </w:p>
    <w:p w:rsidR="00480D42" w:rsidRPr="00480D42" w:rsidRDefault="00480D42" w:rsidP="00480D42">
      <w:pPr>
        <w:numPr>
          <w:ilvl w:val="0"/>
          <w:numId w:val="7"/>
        </w:numPr>
        <w:spacing w:before="100" w:beforeAutospacing="1" w:after="100" w:afterAutospacing="1"/>
        <w:rPr>
          <w:rFonts w:ascii="Arial" w:eastAsia="Times New Roman" w:hAnsi="Arial" w:cs="Arial"/>
          <w:color w:val="000000"/>
          <w:kern w:val="0"/>
          <w:lang w:eastAsia="ru-RU"/>
          <w14:ligatures w14:val="none"/>
        </w:rPr>
      </w:pPr>
      <w:r w:rsidRPr="00480D42">
        <w:rPr>
          <w:rFonts w:ascii="Arial" w:eastAsia="Times New Roman" w:hAnsi="Arial" w:cs="Arial"/>
          <w:color w:val="000000"/>
          <w:kern w:val="0"/>
          <w:lang w:eastAsia="ru-RU"/>
          <w14:ligatures w14:val="none"/>
        </w:rPr>
        <w:t>Средства связи (мобильный телефон).</w:t>
      </w:r>
    </w:p>
    <w:p w:rsidR="00480D42" w:rsidRPr="00480D42" w:rsidRDefault="00480D42" w:rsidP="00480D42">
      <w:pPr>
        <w:rPr>
          <w:rFonts w:ascii="Arial" w:eastAsia="Times New Roman" w:hAnsi="Arial" w:cs="Arial"/>
          <w:color w:val="000000"/>
          <w:kern w:val="0"/>
          <w:lang w:eastAsia="ru-RU"/>
          <w14:ligatures w14:val="none"/>
        </w:rPr>
      </w:pPr>
      <w:r w:rsidRPr="00480D42">
        <w:rPr>
          <w:rFonts w:ascii="Arial" w:eastAsia="Times New Roman" w:hAnsi="Arial" w:cs="Arial"/>
          <w:color w:val="000000"/>
          <w:kern w:val="0"/>
          <w:lang w:eastAsia="ru-RU"/>
          <w14:ligatures w14:val="none"/>
        </w:rPr>
        <w:br/>
      </w:r>
      <w:r w:rsidRPr="00480D42">
        <w:rPr>
          <w:rFonts w:ascii="Arial" w:eastAsia="Times New Roman" w:hAnsi="Arial" w:cs="Arial"/>
          <w:b/>
          <w:bCs/>
          <w:color w:val="000000"/>
          <w:kern w:val="0"/>
          <w:lang w:eastAsia="ru-RU"/>
          <w14:ligatures w14:val="none"/>
        </w:rPr>
        <w:t>15 Ответственность участников</w:t>
      </w:r>
      <w:r w:rsidRPr="00480D42">
        <w:rPr>
          <w:rFonts w:ascii="Arial" w:eastAsia="Times New Roman" w:hAnsi="Arial" w:cs="Arial"/>
          <w:color w:val="000000"/>
          <w:kern w:val="0"/>
          <w:lang w:eastAsia="ru-RU"/>
          <w14:ligatures w14:val="none"/>
        </w:rPr>
        <w:br/>
        <w:t>15.1. Участники Турнира несут полную ответственность за:</w:t>
      </w:r>
      <w:r w:rsidRPr="00480D42">
        <w:rPr>
          <w:rFonts w:ascii="Arial" w:eastAsia="Times New Roman" w:hAnsi="Arial" w:cs="Arial"/>
          <w:color w:val="000000"/>
          <w:kern w:val="0"/>
          <w:lang w:eastAsia="ru-RU"/>
          <w14:ligatures w14:val="none"/>
        </w:rPr>
        <w:br/>
      </w:r>
    </w:p>
    <w:p w:rsidR="00480D42" w:rsidRPr="00480D42" w:rsidRDefault="00480D42" w:rsidP="00480D42">
      <w:pPr>
        <w:numPr>
          <w:ilvl w:val="0"/>
          <w:numId w:val="8"/>
        </w:numPr>
        <w:spacing w:before="100" w:beforeAutospacing="1" w:after="100" w:afterAutospacing="1"/>
        <w:rPr>
          <w:rFonts w:ascii="Arial" w:eastAsia="Times New Roman" w:hAnsi="Arial" w:cs="Arial"/>
          <w:color w:val="000000"/>
          <w:kern w:val="0"/>
          <w:lang w:eastAsia="ru-RU"/>
          <w14:ligatures w14:val="none"/>
        </w:rPr>
      </w:pPr>
      <w:r w:rsidRPr="00480D42">
        <w:rPr>
          <w:rFonts w:ascii="Arial" w:eastAsia="Times New Roman" w:hAnsi="Arial" w:cs="Arial"/>
          <w:color w:val="000000"/>
          <w:kern w:val="0"/>
          <w:lang w:eastAsia="ru-RU"/>
          <w14:ligatures w14:val="none"/>
        </w:rPr>
        <w:t>Соблюдение правил техники безопасности,</w:t>
      </w:r>
    </w:p>
    <w:p w:rsidR="00480D42" w:rsidRPr="00480D42" w:rsidRDefault="00480D42" w:rsidP="00480D42">
      <w:pPr>
        <w:numPr>
          <w:ilvl w:val="0"/>
          <w:numId w:val="8"/>
        </w:numPr>
        <w:spacing w:before="100" w:beforeAutospacing="1" w:after="100" w:afterAutospacing="1"/>
        <w:rPr>
          <w:rFonts w:ascii="Arial" w:eastAsia="Times New Roman" w:hAnsi="Arial" w:cs="Arial"/>
          <w:color w:val="000000"/>
          <w:kern w:val="0"/>
          <w:lang w:eastAsia="ru-RU"/>
          <w14:ligatures w14:val="none"/>
        </w:rPr>
      </w:pPr>
      <w:r w:rsidRPr="00480D42">
        <w:rPr>
          <w:rFonts w:ascii="Arial" w:eastAsia="Times New Roman" w:hAnsi="Arial" w:cs="Arial"/>
          <w:color w:val="000000"/>
          <w:kern w:val="0"/>
          <w:lang w:eastAsia="ru-RU"/>
          <w14:ligatures w14:val="none"/>
        </w:rPr>
        <w:t>Соблюдение правил рыболовства,</w:t>
      </w:r>
    </w:p>
    <w:p w:rsidR="00480D42" w:rsidRPr="00480D42" w:rsidRDefault="00480D42" w:rsidP="00480D42">
      <w:pPr>
        <w:numPr>
          <w:ilvl w:val="0"/>
          <w:numId w:val="8"/>
        </w:numPr>
        <w:spacing w:before="100" w:beforeAutospacing="1" w:after="100" w:afterAutospacing="1"/>
        <w:rPr>
          <w:rFonts w:ascii="Arial" w:eastAsia="Times New Roman" w:hAnsi="Arial" w:cs="Arial"/>
          <w:color w:val="000000"/>
          <w:kern w:val="0"/>
          <w:lang w:eastAsia="ru-RU"/>
          <w14:ligatures w14:val="none"/>
        </w:rPr>
      </w:pPr>
      <w:r w:rsidRPr="00480D42">
        <w:rPr>
          <w:rFonts w:ascii="Arial" w:eastAsia="Times New Roman" w:hAnsi="Arial" w:cs="Arial"/>
          <w:color w:val="000000"/>
          <w:kern w:val="0"/>
          <w:lang w:eastAsia="ru-RU"/>
          <w14:ligatures w14:val="none"/>
        </w:rPr>
        <w:t>Сохранность своего имущества,</w:t>
      </w:r>
    </w:p>
    <w:p w:rsidR="00480D42" w:rsidRPr="00480D42" w:rsidRDefault="00480D42" w:rsidP="00480D42">
      <w:pPr>
        <w:numPr>
          <w:ilvl w:val="0"/>
          <w:numId w:val="8"/>
        </w:numPr>
        <w:spacing w:before="100" w:beforeAutospacing="1" w:after="100" w:afterAutospacing="1"/>
        <w:rPr>
          <w:rFonts w:ascii="Arial" w:eastAsia="Times New Roman" w:hAnsi="Arial" w:cs="Arial"/>
          <w:color w:val="000000"/>
          <w:kern w:val="0"/>
          <w:lang w:eastAsia="ru-RU"/>
          <w14:ligatures w14:val="none"/>
        </w:rPr>
      </w:pPr>
      <w:r w:rsidRPr="00480D42">
        <w:rPr>
          <w:rFonts w:ascii="Arial" w:eastAsia="Times New Roman" w:hAnsi="Arial" w:cs="Arial"/>
          <w:color w:val="000000"/>
          <w:kern w:val="0"/>
          <w:lang w:eastAsia="ru-RU"/>
          <w14:ligatures w14:val="none"/>
        </w:rPr>
        <w:t>Соблюдение настоящего Положения,</w:t>
      </w:r>
    </w:p>
    <w:p w:rsidR="00480D42" w:rsidRPr="00480D42" w:rsidRDefault="00480D42" w:rsidP="00480D42">
      <w:pPr>
        <w:numPr>
          <w:ilvl w:val="0"/>
          <w:numId w:val="8"/>
        </w:numPr>
        <w:spacing w:before="100" w:beforeAutospacing="1" w:after="100" w:afterAutospacing="1"/>
        <w:rPr>
          <w:rFonts w:ascii="Arial" w:eastAsia="Times New Roman" w:hAnsi="Arial" w:cs="Arial"/>
          <w:color w:val="000000"/>
          <w:kern w:val="0"/>
          <w:lang w:eastAsia="ru-RU"/>
          <w14:ligatures w14:val="none"/>
        </w:rPr>
      </w:pPr>
      <w:r w:rsidRPr="00480D42">
        <w:rPr>
          <w:rFonts w:ascii="Arial" w:eastAsia="Times New Roman" w:hAnsi="Arial" w:cs="Arial"/>
          <w:color w:val="000000"/>
          <w:kern w:val="0"/>
          <w:lang w:eastAsia="ru-RU"/>
          <w14:ligatures w14:val="none"/>
        </w:rPr>
        <w:t>Соблюдение законодательства РФ.</w:t>
      </w:r>
    </w:p>
    <w:p w:rsidR="00480D42" w:rsidRPr="00480D42" w:rsidRDefault="00480D42" w:rsidP="00480D42">
      <w:pPr>
        <w:rPr>
          <w:rFonts w:ascii="Arial" w:eastAsia="Times New Roman" w:hAnsi="Arial" w:cs="Arial"/>
          <w:color w:val="000000"/>
          <w:kern w:val="0"/>
          <w:lang w:eastAsia="ru-RU"/>
          <w14:ligatures w14:val="none"/>
        </w:rPr>
      </w:pPr>
      <w:r w:rsidRPr="00480D42">
        <w:rPr>
          <w:rFonts w:ascii="Arial" w:eastAsia="Times New Roman" w:hAnsi="Arial" w:cs="Arial"/>
          <w:color w:val="000000"/>
          <w:kern w:val="0"/>
          <w:lang w:eastAsia="ru-RU"/>
          <w14:ligatures w14:val="none"/>
        </w:rPr>
        <w:t>15.2. Организатор не несет ответственности за:</w:t>
      </w:r>
      <w:r w:rsidRPr="00480D42">
        <w:rPr>
          <w:rFonts w:ascii="Arial" w:eastAsia="Times New Roman" w:hAnsi="Arial" w:cs="Arial"/>
          <w:color w:val="000000"/>
          <w:kern w:val="0"/>
          <w:lang w:eastAsia="ru-RU"/>
          <w14:ligatures w14:val="none"/>
        </w:rPr>
        <w:br/>
        <w:t>Ущерб, причиненный участниками друг другу или третьим лицам.</w:t>
      </w:r>
      <w:r w:rsidRPr="00480D42">
        <w:rPr>
          <w:rFonts w:ascii="Arial" w:eastAsia="Times New Roman" w:hAnsi="Arial" w:cs="Arial"/>
          <w:color w:val="000000"/>
          <w:kern w:val="0"/>
          <w:lang w:eastAsia="ru-RU"/>
          <w14:ligatures w14:val="none"/>
        </w:rPr>
        <w:br/>
        <w:t>Утрату или повреждение имущества участников.</w:t>
      </w:r>
      <w:r w:rsidRPr="00480D42">
        <w:rPr>
          <w:rFonts w:ascii="Arial" w:eastAsia="Times New Roman" w:hAnsi="Arial" w:cs="Arial"/>
          <w:color w:val="000000"/>
          <w:kern w:val="0"/>
          <w:lang w:eastAsia="ru-RU"/>
          <w14:ligatures w14:val="none"/>
        </w:rPr>
        <w:br/>
        <w:t>Жизнь и здоровье участников, если нарушения произошли по вине самих участников.</w:t>
      </w:r>
      <w:r w:rsidRPr="00480D42">
        <w:rPr>
          <w:rFonts w:ascii="Arial" w:eastAsia="Times New Roman" w:hAnsi="Arial" w:cs="Arial"/>
          <w:color w:val="000000"/>
          <w:kern w:val="0"/>
          <w:lang w:eastAsia="ru-RU"/>
          <w14:ligatures w14:val="none"/>
        </w:rPr>
        <w:br/>
      </w:r>
      <w:r w:rsidRPr="00480D42">
        <w:rPr>
          <w:rFonts w:ascii="Arial" w:eastAsia="Times New Roman" w:hAnsi="Arial" w:cs="Arial"/>
          <w:color w:val="000000"/>
          <w:kern w:val="0"/>
          <w:lang w:eastAsia="ru-RU"/>
          <w14:ligatures w14:val="none"/>
        </w:rPr>
        <w:br/>
      </w:r>
      <w:r w:rsidRPr="00480D42">
        <w:rPr>
          <w:rFonts w:ascii="Arial" w:eastAsia="Times New Roman" w:hAnsi="Arial" w:cs="Arial"/>
          <w:b/>
          <w:bCs/>
          <w:color w:val="000000"/>
          <w:kern w:val="0"/>
          <w:lang w:eastAsia="ru-RU"/>
          <w14:ligatures w14:val="none"/>
        </w:rPr>
        <w:t>16 Заключительные положения</w:t>
      </w:r>
      <w:r w:rsidRPr="00480D42">
        <w:rPr>
          <w:rFonts w:ascii="Arial" w:eastAsia="Times New Roman" w:hAnsi="Arial" w:cs="Arial"/>
          <w:color w:val="000000"/>
          <w:kern w:val="0"/>
          <w:lang w:eastAsia="ru-RU"/>
          <w14:ligatures w14:val="none"/>
        </w:rPr>
        <w:br/>
        <w:t>16.1. Организатор оставляет за собой право вносить изменения в настоящее Положение в случае наступления обстоятельств непреодолимой силы или по иным основаниям, не позволяющим провести турнир в соответствии с утвержденным регламентом, о чем участники будут уведомлены заблаговременно путем рассылки и/или размещения на сайте.</w:t>
      </w:r>
      <w:r w:rsidRPr="00480D42">
        <w:rPr>
          <w:rFonts w:ascii="Arial" w:eastAsia="Times New Roman" w:hAnsi="Arial" w:cs="Arial"/>
          <w:color w:val="000000"/>
          <w:kern w:val="0"/>
          <w:lang w:eastAsia="ru-RU"/>
          <w14:ligatures w14:val="none"/>
        </w:rPr>
        <w:br/>
      </w:r>
      <w:r w:rsidRPr="00480D42">
        <w:rPr>
          <w:rFonts w:ascii="Arial" w:eastAsia="Times New Roman" w:hAnsi="Arial" w:cs="Arial"/>
          <w:b/>
          <w:bCs/>
          <w:color w:val="000000"/>
          <w:kern w:val="0"/>
          <w:lang w:eastAsia="ru-RU"/>
          <w14:ligatures w14:val="none"/>
        </w:rPr>
        <w:t>16.2. Подача заявки на участие в Турнире означает полное и безоговорочное согласие с настоящим Положением, а также правилами, установленными Организатором.</w:t>
      </w:r>
      <w:r w:rsidRPr="00480D42">
        <w:rPr>
          <w:rFonts w:ascii="Arial" w:eastAsia="Times New Roman" w:hAnsi="Arial" w:cs="Arial"/>
          <w:color w:val="000000"/>
          <w:kern w:val="0"/>
          <w:lang w:eastAsia="ru-RU"/>
          <w14:ligatures w14:val="none"/>
        </w:rPr>
        <w:br/>
        <w:t>16.3. Вопросы, не урегулированные настоящим Положением, решаются Организатором. Решения Организатора являются окончательными и обжалованию не подлежат.</w:t>
      </w:r>
      <w:r w:rsidRPr="00480D42">
        <w:rPr>
          <w:rFonts w:ascii="Arial" w:eastAsia="Times New Roman" w:hAnsi="Arial" w:cs="Arial"/>
          <w:color w:val="000000"/>
          <w:kern w:val="0"/>
          <w:lang w:eastAsia="ru-RU"/>
          <w14:ligatures w14:val="none"/>
        </w:rPr>
        <w:br/>
      </w:r>
      <w:r w:rsidRPr="00480D42">
        <w:rPr>
          <w:rFonts w:ascii="Arial" w:eastAsia="Times New Roman" w:hAnsi="Arial" w:cs="Arial"/>
          <w:color w:val="000000"/>
          <w:kern w:val="0"/>
          <w:lang w:eastAsia="ru-RU"/>
          <w14:ligatures w14:val="none"/>
        </w:rPr>
        <w:lastRenderedPageBreak/>
        <w:br/>
      </w:r>
      <w:r w:rsidRPr="00480D42">
        <w:rPr>
          <w:rFonts w:ascii="Arial" w:eastAsia="Times New Roman" w:hAnsi="Arial" w:cs="Arial"/>
          <w:b/>
          <w:bCs/>
          <w:color w:val="000000"/>
          <w:kern w:val="0"/>
          <w:lang w:eastAsia="ru-RU"/>
          <w14:ligatures w14:val="none"/>
        </w:rPr>
        <w:t>17 Контактная информация</w:t>
      </w:r>
      <w:r w:rsidRPr="00480D42">
        <w:rPr>
          <w:rFonts w:ascii="Arial" w:eastAsia="Times New Roman" w:hAnsi="Arial" w:cs="Arial"/>
          <w:color w:val="000000"/>
          <w:kern w:val="0"/>
          <w:lang w:eastAsia="ru-RU"/>
          <w14:ligatures w14:val="none"/>
        </w:rPr>
        <w:br/>
        <w:t>Организатор: ООО «ФЕНИКС ТРЭВЕЛ»</w:t>
      </w:r>
      <w:r w:rsidRPr="00480D42">
        <w:rPr>
          <w:rFonts w:ascii="Arial" w:eastAsia="Times New Roman" w:hAnsi="Arial" w:cs="Arial"/>
          <w:color w:val="000000"/>
          <w:kern w:val="0"/>
          <w:lang w:eastAsia="ru-RU"/>
          <w14:ligatures w14:val="none"/>
        </w:rPr>
        <w:br/>
        <w:t xml:space="preserve">Юридический адрес: 199155, г. Санкт-Петербург, ул. Уральская, д. 13, лит. И, </w:t>
      </w:r>
      <w:proofErr w:type="spellStart"/>
      <w:r w:rsidRPr="00480D42">
        <w:rPr>
          <w:rFonts w:ascii="Arial" w:eastAsia="Times New Roman" w:hAnsi="Arial" w:cs="Arial"/>
          <w:color w:val="000000"/>
          <w:kern w:val="0"/>
          <w:lang w:eastAsia="ru-RU"/>
          <w14:ligatures w14:val="none"/>
        </w:rPr>
        <w:t>помещ</w:t>
      </w:r>
      <w:proofErr w:type="spellEnd"/>
      <w:r w:rsidRPr="00480D42">
        <w:rPr>
          <w:rFonts w:ascii="Arial" w:eastAsia="Times New Roman" w:hAnsi="Arial" w:cs="Arial"/>
          <w:color w:val="000000"/>
          <w:kern w:val="0"/>
          <w:lang w:eastAsia="ru-RU"/>
          <w14:ligatures w14:val="none"/>
        </w:rPr>
        <w:t>. 5-Н, ком. 502 Р/М 3</w:t>
      </w:r>
      <w:r w:rsidRPr="00480D42">
        <w:rPr>
          <w:rFonts w:ascii="Arial" w:eastAsia="Times New Roman" w:hAnsi="Arial" w:cs="Arial"/>
          <w:color w:val="000000"/>
          <w:kern w:val="0"/>
          <w:lang w:eastAsia="ru-RU"/>
          <w14:ligatures w14:val="none"/>
        </w:rPr>
        <w:br/>
        <w:t xml:space="preserve">Почтовый адрес: 199155, г. Санкт-Петербург, ул. Уральская, д. 13, лит. И, </w:t>
      </w:r>
      <w:proofErr w:type="spellStart"/>
      <w:r w:rsidRPr="00480D42">
        <w:rPr>
          <w:rFonts w:ascii="Arial" w:eastAsia="Times New Roman" w:hAnsi="Arial" w:cs="Arial"/>
          <w:color w:val="000000"/>
          <w:kern w:val="0"/>
          <w:lang w:eastAsia="ru-RU"/>
          <w14:ligatures w14:val="none"/>
        </w:rPr>
        <w:t>помещ</w:t>
      </w:r>
      <w:proofErr w:type="spellEnd"/>
      <w:r w:rsidRPr="00480D42">
        <w:rPr>
          <w:rFonts w:ascii="Arial" w:eastAsia="Times New Roman" w:hAnsi="Arial" w:cs="Arial"/>
          <w:color w:val="000000"/>
          <w:kern w:val="0"/>
          <w:lang w:eastAsia="ru-RU"/>
          <w14:ligatures w14:val="none"/>
        </w:rPr>
        <w:t>. 5-Н, ком. 502 Р/М 3</w:t>
      </w:r>
      <w:r w:rsidRPr="00480D42">
        <w:rPr>
          <w:rFonts w:ascii="Arial" w:eastAsia="Times New Roman" w:hAnsi="Arial" w:cs="Arial"/>
          <w:color w:val="000000"/>
          <w:kern w:val="0"/>
          <w:lang w:eastAsia="ru-RU"/>
          <w14:ligatures w14:val="none"/>
        </w:rPr>
        <w:br/>
        <w:t>Телефон: 8 (905) 266-65-26</w:t>
      </w:r>
      <w:r w:rsidRPr="00480D42">
        <w:rPr>
          <w:rFonts w:ascii="Arial" w:eastAsia="Times New Roman" w:hAnsi="Arial" w:cs="Arial"/>
          <w:color w:val="000000"/>
          <w:kern w:val="0"/>
          <w:lang w:eastAsia="ru-RU"/>
          <w14:ligatures w14:val="none"/>
        </w:rPr>
        <w:br/>
        <w:t>E-mail: gusev_dmitrij@list.ru</w:t>
      </w:r>
      <w:r w:rsidRPr="00480D42">
        <w:rPr>
          <w:rFonts w:ascii="Arial" w:eastAsia="Times New Roman" w:hAnsi="Arial" w:cs="Arial"/>
          <w:color w:val="000000"/>
          <w:kern w:val="0"/>
          <w:lang w:eastAsia="ru-RU"/>
          <w14:ligatures w14:val="none"/>
        </w:rPr>
        <w:br/>
        <w:t>Генеральный директор: Гусев Дмитрий Николаевич</w:t>
      </w:r>
    </w:p>
    <w:p w:rsidR="0014774F" w:rsidRDefault="0014774F"/>
    <w:sectPr w:rsidR="0014774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enturyGothic">
    <w:altName w:val="Cambria"/>
    <w:panose1 w:val="020B0604020202020204"/>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57216C"/>
    <w:multiLevelType w:val="multilevel"/>
    <w:tmpl w:val="CE9E17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3267021"/>
    <w:multiLevelType w:val="multilevel"/>
    <w:tmpl w:val="F20A15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B96185B"/>
    <w:multiLevelType w:val="multilevel"/>
    <w:tmpl w:val="01FEC0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E753F40"/>
    <w:multiLevelType w:val="multilevel"/>
    <w:tmpl w:val="9A4252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0BD62D2"/>
    <w:multiLevelType w:val="multilevel"/>
    <w:tmpl w:val="BF3E2D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7235051"/>
    <w:multiLevelType w:val="multilevel"/>
    <w:tmpl w:val="16C4B0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4CC644E"/>
    <w:multiLevelType w:val="multilevel"/>
    <w:tmpl w:val="BBDC5D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C012C84"/>
    <w:multiLevelType w:val="multilevel"/>
    <w:tmpl w:val="E8E2C3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70592690">
    <w:abstractNumId w:val="6"/>
  </w:num>
  <w:num w:numId="2" w16cid:durableId="244265968">
    <w:abstractNumId w:val="7"/>
  </w:num>
  <w:num w:numId="3" w16cid:durableId="565605374">
    <w:abstractNumId w:val="1"/>
  </w:num>
  <w:num w:numId="4" w16cid:durableId="1076392455">
    <w:abstractNumId w:val="0"/>
  </w:num>
  <w:num w:numId="5" w16cid:durableId="823352260">
    <w:abstractNumId w:val="3"/>
  </w:num>
  <w:num w:numId="6" w16cid:durableId="1217551384">
    <w:abstractNumId w:val="4"/>
  </w:num>
  <w:num w:numId="7" w16cid:durableId="2102607317">
    <w:abstractNumId w:val="2"/>
  </w:num>
  <w:num w:numId="8" w16cid:durableId="116439837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0D42"/>
    <w:rsid w:val="0014774F"/>
    <w:rsid w:val="00480D42"/>
    <w:rsid w:val="004B4492"/>
    <w:rsid w:val="00826F33"/>
    <w:rsid w:val="00D0062E"/>
    <w:rsid w:val="00E976A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15:docId w15:val="{53EDB056-24FB-D942-89C0-9A992AEBCD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ru-RU"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480D4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480D4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480D42"/>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480D42"/>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480D42"/>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480D42"/>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480D42"/>
    <w:pPr>
      <w:keepNext/>
      <w:keepLines/>
      <w:spacing w:before="4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480D42"/>
    <w:pPr>
      <w:keepNext/>
      <w:keepLines/>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480D42"/>
    <w:pPr>
      <w:keepNext/>
      <w:keepLines/>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80D42"/>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480D42"/>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480D42"/>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480D42"/>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480D42"/>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480D42"/>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480D42"/>
    <w:rPr>
      <w:rFonts w:eastAsiaTheme="majorEastAsia" w:cstheme="majorBidi"/>
      <w:color w:val="595959" w:themeColor="text1" w:themeTint="A6"/>
    </w:rPr>
  </w:style>
  <w:style w:type="character" w:customStyle="1" w:styleId="80">
    <w:name w:val="Заголовок 8 Знак"/>
    <w:basedOn w:val="a0"/>
    <w:link w:val="8"/>
    <w:uiPriority w:val="9"/>
    <w:semiHidden/>
    <w:rsid w:val="00480D42"/>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480D42"/>
    <w:rPr>
      <w:rFonts w:eastAsiaTheme="majorEastAsia" w:cstheme="majorBidi"/>
      <w:color w:val="272727" w:themeColor="text1" w:themeTint="D8"/>
    </w:rPr>
  </w:style>
  <w:style w:type="paragraph" w:styleId="a3">
    <w:name w:val="Title"/>
    <w:basedOn w:val="a"/>
    <w:next w:val="a"/>
    <w:link w:val="a4"/>
    <w:uiPriority w:val="10"/>
    <w:qFormat/>
    <w:rsid w:val="00480D42"/>
    <w:pPr>
      <w:spacing w:after="80"/>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480D42"/>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480D42"/>
    <w:pPr>
      <w:numPr>
        <w:ilvl w:val="1"/>
      </w:numPr>
      <w:spacing w:after="160"/>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480D42"/>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480D42"/>
    <w:pPr>
      <w:spacing w:before="160" w:after="160"/>
      <w:jc w:val="center"/>
    </w:pPr>
    <w:rPr>
      <w:i/>
      <w:iCs/>
      <w:color w:val="404040" w:themeColor="text1" w:themeTint="BF"/>
    </w:rPr>
  </w:style>
  <w:style w:type="character" w:customStyle="1" w:styleId="22">
    <w:name w:val="Цитата 2 Знак"/>
    <w:basedOn w:val="a0"/>
    <w:link w:val="21"/>
    <w:uiPriority w:val="29"/>
    <w:rsid w:val="00480D42"/>
    <w:rPr>
      <w:i/>
      <w:iCs/>
      <w:color w:val="404040" w:themeColor="text1" w:themeTint="BF"/>
    </w:rPr>
  </w:style>
  <w:style w:type="paragraph" w:styleId="a7">
    <w:name w:val="List Paragraph"/>
    <w:basedOn w:val="a"/>
    <w:uiPriority w:val="34"/>
    <w:qFormat/>
    <w:rsid w:val="00480D42"/>
    <w:pPr>
      <w:ind w:left="720"/>
      <w:contextualSpacing/>
    </w:pPr>
  </w:style>
  <w:style w:type="character" w:styleId="a8">
    <w:name w:val="Intense Emphasis"/>
    <w:basedOn w:val="a0"/>
    <w:uiPriority w:val="21"/>
    <w:qFormat/>
    <w:rsid w:val="00480D42"/>
    <w:rPr>
      <w:i/>
      <w:iCs/>
      <w:color w:val="0F4761" w:themeColor="accent1" w:themeShade="BF"/>
    </w:rPr>
  </w:style>
  <w:style w:type="paragraph" w:styleId="a9">
    <w:name w:val="Intense Quote"/>
    <w:basedOn w:val="a"/>
    <w:next w:val="a"/>
    <w:link w:val="aa"/>
    <w:uiPriority w:val="30"/>
    <w:qFormat/>
    <w:rsid w:val="00480D4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a">
    <w:name w:val="Выделенная цитата Знак"/>
    <w:basedOn w:val="a0"/>
    <w:link w:val="a9"/>
    <w:uiPriority w:val="30"/>
    <w:rsid w:val="00480D42"/>
    <w:rPr>
      <w:i/>
      <w:iCs/>
      <w:color w:val="0F4761" w:themeColor="accent1" w:themeShade="BF"/>
    </w:rPr>
  </w:style>
  <w:style w:type="character" w:styleId="ab">
    <w:name w:val="Intense Reference"/>
    <w:basedOn w:val="a0"/>
    <w:uiPriority w:val="32"/>
    <w:qFormat/>
    <w:rsid w:val="00480D42"/>
    <w:rPr>
      <w:b/>
      <w:bCs/>
      <w:smallCaps/>
      <w:color w:val="0F4761" w:themeColor="accent1" w:themeShade="BF"/>
      <w:spacing w:val="5"/>
    </w:rPr>
  </w:style>
  <w:style w:type="paragraph" w:styleId="ac">
    <w:name w:val="Normal (Web)"/>
    <w:basedOn w:val="a"/>
    <w:uiPriority w:val="99"/>
    <w:semiHidden/>
    <w:unhideWhenUsed/>
    <w:rsid w:val="00480D42"/>
    <w:pPr>
      <w:spacing w:before="100" w:beforeAutospacing="1" w:after="100" w:afterAutospacing="1"/>
    </w:pPr>
    <w:rPr>
      <w:rFonts w:ascii="Times New Roman" w:eastAsia="Times New Roman" w:hAnsi="Times New Roman" w:cs="Times New Roman"/>
      <w:kern w:val="0"/>
      <w:lang w:eastAsia="ru-RU"/>
      <w14:ligatures w14:val="none"/>
    </w:rPr>
  </w:style>
  <w:style w:type="character" w:styleId="ad">
    <w:name w:val="Strong"/>
    <w:basedOn w:val="a0"/>
    <w:uiPriority w:val="22"/>
    <w:qFormat/>
    <w:rsid w:val="00480D4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1601</Words>
  <Characters>9127</Characters>
  <Application>Microsoft Office Word</Application>
  <DocSecurity>0</DocSecurity>
  <Lines>76</Lines>
  <Paragraphs>21</Paragraphs>
  <ScaleCrop>false</ScaleCrop>
  <Company/>
  <LinksUpToDate>false</LinksUpToDate>
  <CharactersWithSpaces>10707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Роман Моргунов</dc:creator>
  <cp:keywords/>
  <dc:description/>
  <cp:lastModifiedBy>Роман Моргунов</cp:lastModifiedBy>
  <cp:revision>1</cp:revision>
  <dcterms:created xsi:type="dcterms:W3CDTF">2026-08-17T13:00:00Z</dcterms:created>
  <dcterms:modified xsi:type="dcterms:W3CDTF">2026-08-17T13:00:00Z</dcterms:modified>
</cp:coreProperties>
</file>